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472638463"/>
        <w:docPartObj>
          <w:docPartGallery w:val="Cover Pages"/>
          <w:docPartUnique/>
        </w:docPartObj>
      </w:sdtPr>
      <w:sdtEndPr>
        <w:rPr>
          <w:rFonts w:ascii="Arial" w:hAnsi="Arial" w:cs="Arial"/>
          <w:b/>
          <w:bCs/>
          <w:sz w:val="24"/>
          <w:szCs w:val="24"/>
        </w:rPr>
      </w:sdtEndPr>
      <w:sdtContent>
        <w:sdt>
          <w:sdtPr>
            <w:id w:val="36643285"/>
            <w:docPartObj>
              <w:docPartGallery w:val="Cover Pages"/>
              <w:docPartUnique/>
            </w:docPartObj>
          </w:sdtPr>
          <w:sdtEndPr>
            <w:rPr>
              <w:rFonts w:cs="Arial"/>
              <w:b/>
              <w:bCs/>
              <w:szCs w:val="24"/>
            </w:rPr>
          </w:sdtEndPr>
          <w:sdtContent>
            <w:p w:rsidR="008126CB" w:rsidRPr="008126CB" w:rsidRDefault="008126CB" w:rsidP="008126CB">
              <w:pPr>
                <w:pStyle w:val="Encabezado"/>
                <w:jc w:val="center"/>
                <w:rPr>
                  <w:rFonts w:cs="Arial"/>
                  <w:b/>
                  <w:color w:val="000000" w:themeColor="text1"/>
                  <w:sz w:val="116"/>
                  <w:szCs w:val="116"/>
                </w:rPr>
              </w:pPr>
              <w:r w:rsidRPr="008126CB">
                <w:rPr>
                  <w:rFonts w:cs="Arial"/>
                  <w:b/>
                  <w:bCs/>
                  <w:color w:val="000000" w:themeColor="text1"/>
                  <w:sz w:val="116"/>
                  <w:szCs w:val="116"/>
                </w:rPr>
                <w:t xml:space="preserve"> </w:t>
              </w:r>
              <w:r w:rsidR="00845928">
                <w:rPr>
                  <w:rFonts w:cs="Arial"/>
                  <w:b/>
                  <w:bCs/>
                  <w:color w:val="000000" w:themeColor="text1"/>
                  <w:sz w:val="116"/>
                  <w:szCs w:val="116"/>
                </w:rPr>
                <w:t xml:space="preserve">PROTOCOLO </w:t>
              </w:r>
              <w:r w:rsidRPr="008126CB">
                <w:rPr>
                  <w:rFonts w:cs="Arial"/>
                  <w:b/>
                  <w:bCs/>
                  <w:color w:val="000000" w:themeColor="text1"/>
                  <w:sz w:val="116"/>
                  <w:szCs w:val="116"/>
                </w:rPr>
                <w:t xml:space="preserve">DE </w:t>
              </w:r>
              <w:r w:rsidRPr="008126CB">
                <w:rPr>
                  <w:rFonts w:cs="Arial"/>
                  <w:b/>
                  <w:color w:val="000000" w:themeColor="text1"/>
                  <w:sz w:val="116"/>
                  <w:szCs w:val="116"/>
                </w:rPr>
                <w:t xml:space="preserve">MANEJO </w:t>
              </w:r>
            </w:p>
            <w:p w:rsidR="008126CB" w:rsidRPr="008126CB" w:rsidRDefault="008126CB" w:rsidP="008126CB">
              <w:pPr>
                <w:jc w:val="center"/>
                <w:rPr>
                  <w:rFonts w:eastAsia="Times New Roman" w:cs="Arial"/>
                  <w:b/>
                  <w:color w:val="000000" w:themeColor="text1"/>
                  <w:sz w:val="116"/>
                  <w:szCs w:val="116"/>
                  <w:lang w:eastAsia="es-CO"/>
                </w:rPr>
              </w:pPr>
              <w:r w:rsidRPr="008126CB">
                <w:rPr>
                  <w:rFonts w:cs="Arial"/>
                  <w:b/>
                  <w:color w:val="000000" w:themeColor="text1"/>
                  <w:sz w:val="116"/>
                  <w:szCs w:val="116"/>
                </w:rPr>
                <w:t xml:space="preserve">DE CERVICALGIA </w:t>
              </w:r>
            </w:p>
            <w:p w:rsidR="008126CB" w:rsidRPr="001C12BE" w:rsidRDefault="00845928" w:rsidP="008126CB">
              <w:pPr>
                <w:spacing w:after="160" w:line="259" w:lineRule="auto"/>
                <w:jc w:val="center"/>
                <w:rPr>
                  <w:rFonts w:eastAsia="Times New Roman" w:cs="Arial"/>
                  <w:b/>
                  <w:color w:val="000000" w:themeColor="text1"/>
                  <w:szCs w:val="24"/>
                  <w:lang w:eastAsia="es-CO"/>
                </w:rPr>
              </w:pPr>
              <w:r w:rsidRPr="001C12BE">
                <w:rPr>
                  <w:rFonts w:cs="Arial"/>
                  <w:b/>
                  <w:iCs/>
                  <w:noProof/>
                  <w:color w:val="000000" w:themeColor="text1"/>
                  <w:sz w:val="72"/>
                  <w:szCs w:val="72"/>
                  <w:lang w:eastAsia="es-CO"/>
                </w:rPr>
                <w:drawing>
                  <wp:anchor distT="0" distB="0" distL="114300" distR="114300" simplePos="0" relativeHeight="251659264" behindDoc="1" locked="0" layoutInCell="1" allowOverlap="1" wp14:anchorId="2D6E10A2" wp14:editId="7280E7EC">
                    <wp:simplePos x="0" y="0"/>
                    <wp:positionH relativeFrom="margin">
                      <wp:posOffset>590550</wp:posOffset>
                    </wp:positionH>
                    <wp:positionV relativeFrom="margin">
                      <wp:posOffset>3100705</wp:posOffset>
                    </wp:positionV>
                    <wp:extent cx="4541520" cy="4698365"/>
                    <wp:effectExtent l="0" t="0" r="0" b="0"/>
                    <wp:wrapSquare wrapText="bothSides"/>
                    <wp:docPr id="10" name="Imagen 1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lum bright="70000" contrast="-70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541520" cy="46983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p>
            <w:p w:rsidR="008126CB" w:rsidRPr="001C12BE" w:rsidRDefault="008126CB" w:rsidP="008126CB">
              <w:pPr>
                <w:spacing w:after="160" w:line="259" w:lineRule="auto"/>
                <w:jc w:val="center"/>
                <w:rPr>
                  <w:rFonts w:eastAsia="Times New Roman" w:cs="Arial"/>
                  <w:b/>
                  <w:color w:val="000000" w:themeColor="text1"/>
                  <w:szCs w:val="24"/>
                  <w:lang w:eastAsia="es-CO"/>
                </w:rPr>
              </w:pPr>
            </w:p>
            <w:p w:rsidR="008126CB" w:rsidRPr="001C12BE" w:rsidRDefault="008126CB" w:rsidP="008126CB">
              <w:pPr>
                <w:spacing w:after="160" w:line="259" w:lineRule="auto"/>
                <w:jc w:val="center"/>
                <w:rPr>
                  <w:rFonts w:eastAsia="Times New Roman" w:cs="Arial"/>
                  <w:b/>
                  <w:color w:val="000000" w:themeColor="text1"/>
                  <w:szCs w:val="24"/>
                  <w:lang w:eastAsia="es-CO"/>
                </w:rPr>
              </w:pPr>
            </w:p>
            <w:p w:rsidR="008126CB" w:rsidRPr="001C12BE" w:rsidRDefault="008126CB" w:rsidP="008126CB">
              <w:pPr>
                <w:spacing w:after="160" w:line="259" w:lineRule="auto"/>
                <w:jc w:val="center"/>
                <w:rPr>
                  <w:rFonts w:eastAsia="Times New Roman" w:cs="Arial"/>
                  <w:b/>
                  <w:color w:val="000000" w:themeColor="text1"/>
                  <w:szCs w:val="24"/>
                  <w:lang w:eastAsia="es-CO"/>
                </w:rPr>
              </w:pPr>
            </w:p>
            <w:p w:rsidR="008126CB" w:rsidRPr="001C12BE" w:rsidRDefault="008126CB" w:rsidP="008126CB">
              <w:pPr>
                <w:spacing w:after="160" w:line="259" w:lineRule="auto"/>
                <w:jc w:val="center"/>
                <w:rPr>
                  <w:rFonts w:eastAsia="Times New Roman" w:cs="Arial"/>
                  <w:b/>
                  <w:color w:val="000000" w:themeColor="text1"/>
                  <w:szCs w:val="24"/>
                  <w:lang w:eastAsia="es-CO"/>
                </w:rPr>
              </w:pPr>
            </w:p>
            <w:p w:rsidR="008126CB" w:rsidRPr="001C12BE" w:rsidRDefault="008126CB" w:rsidP="008126CB">
              <w:pPr>
                <w:spacing w:after="160" w:line="259" w:lineRule="auto"/>
                <w:jc w:val="center"/>
                <w:rPr>
                  <w:rFonts w:eastAsia="Times New Roman" w:cs="Arial"/>
                  <w:b/>
                  <w:color w:val="000000" w:themeColor="text1"/>
                  <w:szCs w:val="24"/>
                  <w:lang w:eastAsia="es-CO"/>
                </w:rPr>
              </w:pPr>
            </w:p>
            <w:p w:rsidR="008126CB" w:rsidRPr="001C12BE" w:rsidRDefault="008126CB" w:rsidP="008126CB">
              <w:pPr>
                <w:spacing w:after="160" w:line="259" w:lineRule="auto"/>
                <w:jc w:val="center"/>
                <w:rPr>
                  <w:rFonts w:eastAsia="Times New Roman" w:cs="Arial"/>
                  <w:b/>
                  <w:color w:val="000000" w:themeColor="text1"/>
                  <w:szCs w:val="24"/>
                  <w:lang w:eastAsia="es-CO"/>
                </w:rPr>
              </w:pPr>
            </w:p>
            <w:p w:rsidR="008126CB" w:rsidRPr="001C12BE" w:rsidRDefault="008126CB" w:rsidP="008126CB">
              <w:pPr>
                <w:spacing w:after="160" w:line="259" w:lineRule="auto"/>
                <w:jc w:val="center"/>
                <w:rPr>
                  <w:rFonts w:eastAsia="Times New Roman" w:cs="Arial"/>
                  <w:b/>
                  <w:color w:val="000000" w:themeColor="text1"/>
                  <w:szCs w:val="24"/>
                  <w:lang w:eastAsia="es-CO"/>
                </w:rPr>
              </w:pPr>
            </w:p>
            <w:p w:rsidR="008126CB" w:rsidRPr="001C12BE" w:rsidRDefault="008126CB" w:rsidP="008126CB">
              <w:pPr>
                <w:spacing w:after="160" w:line="259" w:lineRule="auto"/>
                <w:jc w:val="center"/>
                <w:rPr>
                  <w:rFonts w:eastAsia="Times New Roman" w:cs="Arial"/>
                  <w:b/>
                  <w:color w:val="000000" w:themeColor="text1"/>
                  <w:szCs w:val="24"/>
                  <w:lang w:eastAsia="es-CO"/>
                </w:rPr>
              </w:pPr>
            </w:p>
            <w:p w:rsidR="008126CB" w:rsidRPr="001C12BE" w:rsidRDefault="008126CB" w:rsidP="008126CB">
              <w:pPr>
                <w:spacing w:after="160" w:line="259" w:lineRule="auto"/>
                <w:jc w:val="center"/>
                <w:rPr>
                  <w:rFonts w:eastAsia="Times New Roman" w:cs="Arial"/>
                  <w:b/>
                  <w:color w:val="000000" w:themeColor="text1"/>
                  <w:szCs w:val="24"/>
                  <w:lang w:eastAsia="es-CO"/>
                </w:rPr>
              </w:pPr>
            </w:p>
            <w:p w:rsidR="008126CB" w:rsidRPr="001C12BE" w:rsidRDefault="008126CB" w:rsidP="008126CB">
              <w:pPr>
                <w:spacing w:after="160" w:line="259" w:lineRule="auto"/>
                <w:jc w:val="center"/>
                <w:rPr>
                  <w:rFonts w:eastAsia="Times New Roman" w:cs="Arial"/>
                  <w:b/>
                  <w:color w:val="000000" w:themeColor="text1"/>
                  <w:szCs w:val="24"/>
                  <w:lang w:eastAsia="es-CO"/>
                </w:rPr>
              </w:pPr>
            </w:p>
            <w:p w:rsidR="008126CB" w:rsidRPr="001C12BE" w:rsidRDefault="008126CB" w:rsidP="008126CB">
              <w:pPr>
                <w:spacing w:after="160" w:line="259" w:lineRule="auto"/>
                <w:jc w:val="center"/>
                <w:rPr>
                  <w:rFonts w:eastAsia="Times New Roman" w:cs="Arial"/>
                  <w:b/>
                  <w:color w:val="000000" w:themeColor="text1"/>
                  <w:szCs w:val="24"/>
                  <w:lang w:eastAsia="es-CO"/>
                </w:rPr>
              </w:pPr>
            </w:p>
            <w:p w:rsidR="008126CB" w:rsidRDefault="008126CB" w:rsidP="008126CB"/>
            <w:p w:rsidR="008126CB" w:rsidRDefault="008126CB" w:rsidP="008126CB"/>
            <w:p w:rsidR="003B76FA" w:rsidRPr="008126CB" w:rsidRDefault="008126CB" w:rsidP="003B76FA">
              <w:pPr>
                <w:rPr>
                  <w:rFonts w:cs="Arial"/>
                  <w:b/>
                  <w:bCs/>
                  <w:szCs w:val="24"/>
                </w:rPr>
              </w:pPr>
              <w:r>
                <w:rPr>
                  <w:rFonts w:cs="Arial"/>
                  <w:b/>
                  <w:bCs/>
                  <w:szCs w:val="24"/>
                </w:rPr>
                <w:br w:type="page"/>
              </w:r>
            </w:p>
          </w:sdtContent>
        </w:sdt>
      </w:sdtContent>
    </w:sdt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s-ES" w:eastAsia="en-US"/>
        </w:rPr>
        <w:id w:val="-15293255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261021" w:rsidRPr="004B5EC4" w:rsidRDefault="00261021">
          <w:pPr>
            <w:pStyle w:val="TtulodeTDC"/>
            <w:rPr>
              <w:rFonts w:ascii="Arial" w:hAnsi="Arial" w:cs="Arial"/>
              <w:b/>
              <w:color w:val="000000" w:themeColor="text1"/>
              <w:sz w:val="36"/>
              <w:lang w:val="es-ES"/>
            </w:rPr>
          </w:pPr>
          <w:r w:rsidRPr="004B5EC4">
            <w:rPr>
              <w:rFonts w:ascii="Arial" w:hAnsi="Arial" w:cs="Arial"/>
              <w:b/>
              <w:color w:val="000000" w:themeColor="text1"/>
              <w:sz w:val="36"/>
              <w:lang w:val="es-ES"/>
            </w:rPr>
            <w:t>Contenido</w:t>
          </w:r>
        </w:p>
        <w:p w:rsidR="004B5EC4" w:rsidRPr="004B5EC4" w:rsidRDefault="004B5EC4" w:rsidP="004B5EC4">
          <w:pPr>
            <w:rPr>
              <w:lang w:val="es-ES" w:eastAsia="es-CO"/>
            </w:rPr>
          </w:pPr>
        </w:p>
        <w:p w:rsidR="00261021" w:rsidRDefault="00261021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87028919" w:history="1">
            <w:r w:rsidRPr="00206F25">
              <w:rPr>
                <w:rStyle w:val="Hipervnculo"/>
                <w:rFonts w:ascii="Arial" w:hAnsi="Arial" w:cs="Arial"/>
                <w:b/>
                <w:noProof/>
              </w:rPr>
              <w:t>1.</w:t>
            </w:r>
            <w:r>
              <w:rPr>
                <w:rFonts w:eastAsiaTheme="minorEastAsia"/>
                <w:noProof/>
                <w:lang w:eastAsia="es-CO"/>
              </w:rPr>
              <w:tab/>
            </w:r>
            <w:r w:rsidRPr="00206F25">
              <w:rPr>
                <w:rStyle w:val="Hipervnculo"/>
                <w:rFonts w:ascii="Arial" w:hAnsi="Arial" w:cs="Arial"/>
                <w:b/>
                <w:noProof/>
              </w:rPr>
              <w:t>DEFINICIÓN: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_Toc487028919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4592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61021" w:rsidRDefault="008149A9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487028921" w:history="1">
            <w:r w:rsidR="00261021" w:rsidRPr="00206F25">
              <w:rPr>
                <w:rStyle w:val="Hipervnculo"/>
                <w:rFonts w:ascii="Arial" w:hAnsi="Arial" w:cs="Arial"/>
                <w:b/>
                <w:noProof/>
              </w:rPr>
              <w:t>2.</w:t>
            </w:r>
            <w:r w:rsidR="00261021">
              <w:rPr>
                <w:rFonts w:eastAsiaTheme="minorEastAsia"/>
                <w:noProof/>
                <w:lang w:eastAsia="es-CO"/>
              </w:rPr>
              <w:tab/>
            </w:r>
            <w:r w:rsidR="00261021" w:rsidRPr="00206F25">
              <w:rPr>
                <w:rStyle w:val="Hipervnculo"/>
                <w:rFonts w:ascii="Arial" w:hAnsi="Arial" w:cs="Arial"/>
                <w:b/>
                <w:noProof/>
              </w:rPr>
              <w:t>EPIDEMIOLOGIA</w:t>
            </w:r>
            <w:r w:rsidR="00261021">
              <w:rPr>
                <w:noProof/>
                <w:webHidden/>
              </w:rPr>
              <w:tab/>
            </w:r>
            <w:r w:rsidR="00261021">
              <w:rPr>
                <w:noProof/>
                <w:webHidden/>
              </w:rPr>
              <w:fldChar w:fldCharType="begin"/>
            </w:r>
            <w:r w:rsidR="00261021">
              <w:rPr>
                <w:noProof/>
                <w:webHidden/>
              </w:rPr>
              <w:instrText xml:space="preserve"> PAGEREF _Toc487028921 \h </w:instrText>
            </w:r>
            <w:r w:rsidR="00261021">
              <w:rPr>
                <w:noProof/>
                <w:webHidden/>
              </w:rPr>
            </w:r>
            <w:r w:rsidR="00261021">
              <w:rPr>
                <w:noProof/>
                <w:webHidden/>
              </w:rPr>
              <w:fldChar w:fldCharType="separate"/>
            </w:r>
            <w:r w:rsidR="00845928">
              <w:rPr>
                <w:noProof/>
                <w:webHidden/>
              </w:rPr>
              <w:t>3</w:t>
            </w:r>
            <w:r w:rsidR="00261021">
              <w:rPr>
                <w:noProof/>
                <w:webHidden/>
              </w:rPr>
              <w:fldChar w:fldCharType="end"/>
            </w:r>
          </w:hyperlink>
        </w:p>
        <w:p w:rsidR="00261021" w:rsidRDefault="008149A9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487028925" w:history="1">
            <w:r w:rsidR="00261021" w:rsidRPr="00206F25">
              <w:rPr>
                <w:rStyle w:val="Hipervnculo"/>
                <w:rFonts w:ascii="Arial" w:hAnsi="Arial" w:cs="Arial"/>
                <w:b/>
                <w:noProof/>
              </w:rPr>
              <w:t>3.</w:t>
            </w:r>
            <w:r w:rsidR="00261021">
              <w:rPr>
                <w:rFonts w:eastAsiaTheme="minorEastAsia"/>
                <w:noProof/>
                <w:lang w:eastAsia="es-CO"/>
              </w:rPr>
              <w:tab/>
            </w:r>
            <w:r w:rsidR="00261021" w:rsidRPr="00206F25">
              <w:rPr>
                <w:rStyle w:val="Hipervnculo"/>
                <w:rFonts w:ascii="Arial" w:hAnsi="Arial" w:cs="Arial"/>
                <w:b/>
                <w:noProof/>
              </w:rPr>
              <w:t>CAUSAS</w:t>
            </w:r>
            <w:r w:rsidR="00261021">
              <w:rPr>
                <w:noProof/>
                <w:webHidden/>
              </w:rPr>
              <w:tab/>
            </w:r>
            <w:r w:rsidR="00261021">
              <w:rPr>
                <w:noProof/>
                <w:webHidden/>
              </w:rPr>
              <w:fldChar w:fldCharType="begin"/>
            </w:r>
            <w:r w:rsidR="00261021">
              <w:rPr>
                <w:noProof/>
                <w:webHidden/>
              </w:rPr>
              <w:instrText xml:space="preserve"> PAGEREF _Toc487028925 \h </w:instrText>
            </w:r>
            <w:r w:rsidR="00261021">
              <w:rPr>
                <w:noProof/>
                <w:webHidden/>
              </w:rPr>
            </w:r>
            <w:r w:rsidR="00261021">
              <w:rPr>
                <w:noProof/>
                <w:webHidden/>
              </w:rPr>
              <w:fldChar w:fldCharType="separate"/>
            </w:r>
            <w:r w:rsidR="00845928">
              <w:rPr>
                <w:noProof/>
                <w:webHidden/>
              </w:rPr>
              <w:t>4</w:t>
            </w:r>
            <w:r w:rsidR="00261021">
              <w:rPr>
                <w:noProof/>
                <w:webHidden/>
              </w:rPr>
              <w:fldChar w:fldCharType="end"/>
            </w:r>
          </w:hyperlink>
        </w:p>
        <w:p w:rsidR="00261021" w:rsidRDefault="008149A9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487028932" w:history="1">
            <w:r w:rsidR="00261021" w:rsidRPr="00206F25">
              <w:rPr>
                <w:rStyle w:val="Hipervnculo"/>
                <w:rFonts w:ascii="Arial" w:hAnsi="Arial" w:cs="Arial"/>
                <w:b/>
                <w:noProof/>
              </w:rPr>
              <w:t>4.</w:t>
            </w:r>
            <w:r w:rsidR="00261021">
              <w:rPr>
                <w:rFonts w:eastAsiaTheme="minorEastAsia"/>
                <w:noProof/>
                <w:lang w:eastAsia="es-CO"/>
              </w:rPr>
              <w:tab/>
            </w:r>
            <w:r w:rsidR="00261021" w:rsidRPr="00206F25">
              <w:rPr>
                <w:rStyle w:val="Hipervnculo"/>
                <w:rFonts w:ascii="Arial" w:hAnsi="Arial" w:cs="Arial"/>
                <w:b/>
                <w:noProof/>
              </w:rPr>
              <w:t>CLASIFICACIÒN</w:t>
            </w:r>
            <w:r w:rsidR="00261021">
              <w:rPr>
                <w:noProof/>
                <w:webHidden/>
              </w:rPr>
              <w:tab/>
            </w:r>
            <w:r w:rsidR="00261021">
              <w:rPr>
                <w:noProof/>
                <w:webHidden/>
              </w:rPr>
              <w:fldChar w:fldCharType="begin"/>
            </w:r>
            <w:r w:rsidR="00261021">
              <w:rPr>
                <w:noProof/>
                <w:webHidden/>
              </w:rPr>
              <w:instrText xml:space="preserve"> PAGEREF _Toc487028932 \h </w:instrText>
            </w:r>
            <w:r w:rsidR="00261021">
              <w:rPr>
                <w:noProof/>
                <w:webHidden/>
              </w:rPr>
            </w:r>
            <w:r w:rsidR="00261021">
              <w:rPr>
                <w:noProof/>
                <w:webHidden/>
              </w:rPr>
              <w:fldChar w:fldCharType="separate"/>
            </w:r>
            <w:r w:rsidR="00845928">
              <w:rPr>
                <w:noProof/>
                <w:webHidden/>
              </w:rPr>
              <w:t>4</w:t>
            </w:r>
            <w:r w:rsidR="00261021">
              <w:rPr>
                <w:noProof/>
                <w:webHidden/>
              </w:rPr>
              <w:fldChar w:fldCharType="end"/>
            </w:r>
          </w:hyperlink>
        </w:p>
        <w:p w:rsidR="00261021" w:rsidRDefault="008149A9">
          <w:pPr>
            <w:pStyle w:val="TDC1"/>
            <w:tabs>
              <w:tab w:val="left" w:pos="66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487028933" w:history="1">
            <w:r w:rsidR="00261021" w:rsidRPr="00206F25">
              <w:rPr>
                <w:rStyle w:val="Hipervnculo"/>
                <w:rFonts w:ascii="Arial" w:hAnsi="Arial" w:cs="Arial"/>
                <w:b/>
                <w:noProof/>
              </w:rPr>
              <w:t>4.1.</w:t>
            </w:r>
            <w:r w:rsidR="00261021">
              <w:rPr>
                <w:rFonts w:eastAsiaTheme="minorEastAsia"/>
                <w:noProof/>
                <w:lang w:eastAsia="es-CO"/>
              </w:rPr>
              <w:tab/>
            </w:r>
            <w:r w:rsidR="00261021">
              <w:rPr>
                <w:rStyle w:val="Hipervnculo"/>
                <w:rFonts w:ascii="Arial" w:hAnsi="Arial" w:cs="Arial"/>
                <w:b/>
                <w:noProof/>
              </w:rPr>
              <w:t>Cervicalgia mecánica</w:t>
            </w:r>
            <w:r w:rsidR="00261021" w:rsidRPr="00206F25">
              <w:rPr>
                <w:rStyle w:val="Hipervnculo"/>
                <w:rFonts w:ascii="Arial" w:hAnsi="Arial" w:cs="Arial"/>
                <w:noProof/>
              </w:rPr>
              <w:t>.</w:t>
            </w:r>
            <w:r w:rsidR="00261021">
              <w:rPr>
                <w:noProof/>
                <w:webHidden/>
              </w:rPr>
              <w:tab/>
            </w:r>
            <w:r w:rsidR="00261021">
              <w:rPr>
                <w:noProof/>
                <w:webHidden/>
              </w:rPr>
              <w:fldChar w:fldCharType="begin"/>
            </w:r>
            <w:r w:rsidR="00261021">
              <w:rPr>
                <w:noProof/>
                <w:webHidden/>
              </w:rPr>
              <w:instrText xml:space="preserve"> PAGEREF _Toc487028933 \h </w:instrText>
            </w:r>
            <w:r w:rsidR="00261021">
              <w:rPr>
                <w:noProof/>
                <w:webHidden/>
              </w:rPr>
            </w:r>
            <w:r w:rsidR="00261021">
              <w:rPr>
                <w:noProof/>
                <w:webHidden/>
              </w:rPr>
              <w:fldChar w:fldCharType="separate"/>
            </w:r>
            <w:r w:rsidR="00845928">
              <w:rPr>
                <w:noProof/>
                <w:webHidden/>
              </w:rPr>
              <w:t>4</w:t>
            </w:r>
            <w:r w:rsidR="00261021">
              <w:rPr>
                <w:noProof/>
                <w:webHidden/>
              </w:rPr>
              <w:fldChar w:fldCharType="end"/>
            </w:r>
          </w:hyperlink>
        </w:p>
        <w:p w:rsidR="00261021" w:rsidRDefault="008149A9">
          <w:pPr>
            <w:pStyle w:val="TDC1"/>
            <w:tabs>
              <w:tab w:val="left" w:pos="66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487028935" w:history="1">
            <w:r w:rsidR="00261021" w:rsidRPr="00206F25">
              <w:rPr>
                <w:rStyle w:val="Hipervnculo"/>
                <w:rFonts w:ascii="Arial" w:hAnsi="Arial" w:cs="Arial"/>
                <w:b/>
                <w:noProof/>
              </w:rPr>
              <w:t>4.2.</w:t>
            </w:r>
            <w:r w:rsidR="00261021">
              <w:rPr>
                <w:rFonts w:eastAsiaTheme="minorEastAsia"/>
                <w:noProof/>
                <w:lang w:eastAsia="es-CO"/>
              </w:rPr>
              <w:tab/>
            </w:r>
            <w:r w:rsidR="00261021">
              <w:rPr>
                <w:rStyle w:val="Hipervnculo"/>
                <w:rFonts w:ascii="Arial" w:hAnsi="Arial" w:cs="Arial"/>
                <w:b/>
                <w:noProof/>
              </w:rPr>
              <w:t>Cervicalgia no mecánica</w:t>
            </w:r>
            <w:r w:rsidR="00261021">
              <w:rPr>
                <w:noProof/>
                <w:webHidden/>
              </w:rPr>
              <w:tab/>
            </w:r>
            <w:r w:rsidR="00261021">
              <w:rPr>
                <w:noProof/>
                <w:webHidden/>
              </w:rPr>
              <w:fldChar w:fldCharType="begin"/>
            </w:r>
            <w:r w:rsidR="00261021">
              <w:rPr>
                <w:noProof/>
                <w:webHidden/>
              </w:rPr>
              <w:instrText xml:space="preserve"> PAGEREF _Toc487028935 \h </w:instrText>
            </w:r>
            <w:r w:rsidR="00261021">
              <w:rPr>
                <w:noProof/>
                <w:webHidden/>
              </w:rPr>
            </w:r>
            <w:r w:rsidR="00261021">
              <w:rPr>
                <w:noProof/>
                <w:webHidden/>
              </w:rPr>
              <w:fldChar w:fldCharType="separate"/>
            </w:r>
            <w:r w:rsidR="00845928">
              <w:rPr>
                <w:noProof/>
                <w:webHidden/>
              </w:rPr>
              <w:t>4</w:t>
            </w:r>
            <w:r w:rsidR="00261021">
              <w:rPr>
                <w:noProof/>
                <w:webHidden/>
              </w:rPr>
              <w:fldChar w:fldCharType="end"/>
            </w:r>
          </w:hyperlink>
        </w:p>
        <w:p w:rsidR="00261021" w:rsidRDefault="008149A9">
          <w:pPr>
            <w:pStyle w:val="TDC1"/>
            <w:tabs>
              <w:tab w:val="left" w:pos="66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487028936" w:history="1">
            <w:r w:rsidR="00261021" w:rsidRPr="00206F25">
              <w:rPr>
                <w:rStyle w:val="Hipervnculo"/>
                <w:rFonts w:ascii="Arial" w:hAnsi="Arial" w:cs="Arial"/>
                <w:b/>
                <w:noProof/>
              </w:rPr>
              <w:t>4.3.</w:t>
            </w:r>
            <w:r w:rsidR="00261021">
              <w:rPr>
                <w:rFonts w:eastAsiaTheme="minorEastAsia"/>
                <w:noProof/>
                <w:lang w:eastAsia="es-CO"/>
              </w:rPr>
              <w:tab/>
            </w:r>
            <w:r w:rsidR="00261021" w:rsidRPr="00206F25">
              <w:rPr>
                <w:rStyle w:val="Hipervnculo"/>
                <w:rFonts w:ascii="Arial" w:hAnsi="Arial" w:cs="Arial"/>
                <w:b/>
                <w:noProof/>
              </w:rPr>
              <w:t>Otras clasificaciones:</w:t>
            </w:r>
            <w:r w:rsidR="00261021">
              <w:rPr>
                <w:noProof/>
                <w:webHidden/>
              </w:rPr>
              <w:tab/>
            </w:r>
            <w:r w:rsidR="00261021">
              <w:rPr>
                <w:noProof/>
                <w:webHidden/>
              </w:rPr>
              <w:fldChar w:fldCharType="begin"/>
            </w:r>
            <w:r w:rsidR="00261021">
              <w:rPr>
                <w:noProof/>
                <w:webHidden/>
              </w:rPr>
              <w:instrText xml:space="preserve"> PAGEREF _Toc487028936 \h </w:instrText>
            </w:r>
            <w:r w:rsidR="00261021">
              <w:rPr>
                <w:noProof/>
                <w:webHidden/>
              </w:rPr>
            </w:r>
            <w:r w:rsidR="00261021">
              <w:rPr>
                <w:noProof/>
                <w:webHidden/>
              </w:rPr>
              <w:fldChar w:fldCharType="separate"/>
            </w:r>
            <w:r w:rsidR="00845928">
              <w:rPr>
                <w:noProof/>
                <w:webHidden/>
              </w:rPr>
              <w:t>4</w:t>
            </w:r>
            <w:r w:rsidR="00261021">
              <w:rPr>
                <w:noProof/>
                <w:webHidden/>
              </w:rPr>
              <w:fldChar w:fldCharType="end"/>
            </w:r>
          </w:hyperlink>
        </w:p>
        <w:p w:rsidR="00261021" w:rsidRDefault="008149A9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487028946" w:history="1">
            <w:r w:rsidR="00261021" w:rsidRPr="00206F25">
              <w:rPr>
                <w:rStyle w:val="Hipervnculo"/>
                <w:rFonts w:ascii="Arial" w:hAnsi="Arial" w:cs="Arial"/>
                <w:b/>
                <w:noProof/>
              </w:rPr>
              <w:t>5.</w:t>
            </w:r>
            <w:r w:rsidR="00261021">
              <w:rPr>
                <w:rFonts w:eastAsiaTheme="minorEastAsia"/>
                <w:noProof/>
                <w:lang w:eastAsia="es-CO"/>
              </w:rPr>
              <w:tab/>
            </w:r>
            <w:r w:rsidR="00261021" w:rsidRPr="00206F25">
              <w:rPr>
                <w:rStyle w:val="Hipervnculo"/>
                <w:rFonts w:ascii="Arial" w:hAnsi="Arial" w:cs="Arial"/>
                <w:b/>
                <w:noProof/>
              </w:rPr>
              <w:t>MECANISMO DE PRODUCCIÓN DE LA CERVICALGIA</w:t>
            </w:r>
            <w:r w:rsidR="00261021">
              <w:rPr>
                <w:noProof/>
                <w:webHidden/>
              </w:rPr>
              <w:tab/>
            </w:r>
            <w:r w:rsidR="00261021">
              <w:rPr>
                <w:noProof/>
                <w:webHidden/>
              </w:rPr>
              <w:fldChar w:fldCharType="begin"/>
            </w:r>
            <w:r w:rsidR="00261021">
              <w:rPr>
                <w:noProof/>
                <w:webHidden/>
              </w:rPr>
              <w:instrText xml:space="preserve"> PAGEREF _Toc487028946 \h </w:instrText>
            </w:r>
            <w:r w:rsidR="00261021">
              <w:rPr>
                <w:noProof/>
                <w:webHidden/>
              </w:rPr>
            </w:r>
            <w:r w:rsidR="00261021">
              <w:rPr>
                <w:noProof/>
                <w:webHidden/>
              </w:rPr>
              <w:fldChar w:fldCharType="separate"/>
            </w:r>
            <w:r w:rsidR="00845928">
              <w:rPr>
                <w:noProof/>
                <w:webHidden/>
              </w:rPr>
              <w:t>5</w:t>
            </w:r>
            <w:r w:rsidR="00261021">
              <w:rPr>
                <w:noProof/>
                <w:webHidden/>
              </w:rPr>
              <w:fldChar w:fldCharType="end"/>
            </w:r>
          </w:hyperlink>
        </w:p>
        <w:p w:rsidR="00261021" w:rsidRDefault="008149A9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487028947" w:history="1">
            <w:r w:rsidR="00261021" w:rsidRPr="00206F25">
              <w:rPr>
                <w:rStyle w:val="Hipervnculo"/>
                <w:rFonts w:ascii="Arial" w:hAnsi="Arial" w:cs="Arial"/>
                <w:b/>
                <w:noProof/>
              </w:rPr>
              <w:t>6.</w:t>
            </w:r>
            <w:r w:rsidR="00261021">
              <w:rPr>
                <w:rFonts w:eastAsiaTheme="minorEastAsia"/>
                <w:noProof/>
                <w:lang w:eastAsia="es-CO"/>
              </w:rPr>
              <w:tab/>
            </w:r>
            <w:r w:rsidR="00261021" w:rsidRPr="00206F25">
              <w:rPr>
                <w:rStyle w:val="Hipervnculo"/>
                <w:rFonts w:ascii="Arial" w:hAnsi="Arial" w:cs="Arial"/>
                <w:b/>
                <w:noProof/>
              </w:rPr>
              <w:t>SINTOMAS Y SIGNOS</w:t>
            </w:r>
            <w:r w:rsidR="00261021">
              <w:rPr>
                <w:noProof/>
                <w:webHidden/>
              </w:rPr>
              <w:tab/>
            </w:r>
            <w:r w:rsidR="00261021">
              <w:rPr>
                <w:noProof/>
                <w:webHidden/>
              </w:rPr>
              <w:fldChar w:fldCharType="begin"/>
            </w:r>
            <w:r w:rsidR="00261021">
              <w:rPr>
                <w:noProof/>
                <w:webHidden/>
              </w:rPr>
              <w:instrText xml:space="preserve"> PAGEREF _Toc487028947 \h </w:instrText>
            </w:r>
            <w:r w:rsidR="00261021">
              <w:rPr>
                <w:noProof/>
                <w:webHidden/>
              </w:rPr>
            </w:r>
            <w:r w:rsidR="00261021">
              <w:rPr>
                <w:noProof/>
                <w:webHidden/>
              </w:rPr>
              <w:fldChar w:fldCharType="separate"/>
            </w:r>
            <w:r w:rsidR="00845928">
              <w:rPr>
                <w:noProof/>
                <w:webHidden/>
              </w:rPr>
              <w:t>5</w:t>
            </w:r>
            <w:r w:rsidR="00261021">
              <w:rPr>
                <w:noProof/>
                <w:webHidden/>
              </w:rPr>
              <w:fldChar w:fldCharType="end"/>
            </w:r>
          </w:hyperlink>
        </w:p>
        <w:p w:rsidR="00261021" w:rsidRDefault="008149A9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487028952" w:history="1">
            <w:r w:rsidR="00261021" w:rsidRPr="00206F25">
              <w:rPr>
                <w:rStyle w:val="Hipervnculo"/>
                <w:rFonts w:ascii="Arial" w:hAnsi="Arial" w:cs="Arial"/>
                <w:b/>
                <w:noProof/>
              </w:rPr>
              <w:t>7.</w:t>
            </w:r>
            <w:r w:rsidR="00261021">
              <w:rPr>
                <w:rFonts w:eastAsiaTheme="minorEastAsia"/>
                <w:noProof/>
                <w:lang w:eastAsia="es-CO"/>
              </w:rPr>
              <w:tab/>
            </w:r>
            <w:r w:rsidR="00261021" w:rsidRPr="00206F25">
              <w:rPr>
                <w:rStyle w:val="Hipervnculo"/>
                <w:rFonts w:ascii="Arial" w:hAnsi="Arial" w:cs="Arial"/>
                <w:b/>
                <w:noProof/>
              </w:rPr>
              <w:t>DIAGNOSTICO</w:t>
            </w:r>
            <w:r w:rsidR="00261021">
              <w:rPr>
                <w:noProof/>
                <w:webHidden/>
              </w:rPr>
              <w:tab/>
            </w:r>
            <w:r w:rsidR="00261021">
              <w:rPr>
                <w:noProof/>
                <w:webHidden/>
              </w:rPr>
              <w:fldChar w:fldCharType="begin"/>
            </w:r>
            <w:r w:rsidR="00261021">
              <w:rPr>
                <w:noProof/>
                <w:webHidden/>
              </w:rPr>
              <w:instrText xml:space="preserve"> PAGEREF _Toc487028952 \h </w:instrText>
            </w:r>
            <w:r w:rsidR="00261021">
              <w:rPr>
                <w:noProof/>
                <w:webHidden/>
              </w:rPr>
            </w:r>
            <w:r w:rsidR="00261021">
              <w:rPr>
                <w:noProof/>
                <w:webHidden/>
              </w:rPr>
              <w:fldChar w:fldCharType="separate"/>
            </w:r>
            <w:r w:rsidR="00845928">
              <w:rPr>
                <w:noProof/>
                <w:webHidden/>
              </w:rPr>
              <w:t>6</w:t>
            </w:r>
            <w:r w:rsidR="00261021">
              <w:rPr>
                <w:noProof/>
                <w:webHidden/>
              </w:rPr>
              <w:fldChar w:fldCharType="end"/>
            </w:r>
          </w:hyperlink>
        </w:p>
        <w:p w:rsidR="00261021" w:rsidRDefault="008149A9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487028966" w:history="1">
            <w:r w:rsidR="00261021" w:rsidRPr="00206F25">
              <w:rPr>
                <w:rStyle w:val="Hipervnculo"/>
                <w:rFonts w:ascii="Arial" w:hAnsi="Arial" w:cs="Arial"/>
                <w:b/>
                <w:noProof/>
              </w:rPr>
              <w:t>8.</w:t>
            </w:r>
            <w:r w:rsidR="00261021">
              <w:rPr>
                <w:rFonts w:eastAsiaTheme="minorEastAsia"/>
                <w:noProof/>
                <w:lang w:eastAsia="es-CO"/>
              </w:rPr>
              <w:tab/>
            </w:r>
            <w:r w:rsidR="00261021" w:rsidRPr="00206F25">
              <w:rPr>
                <w:rStyle w:val="Hipervnculo"/>
                <w:rFonts w:ascii="Arial" w:hAnsi="Arial" w:cs="Arial"/>
                <w:b/>
                <w:noProof/>
              </w:rPr>
              <w:t>OBJETIVOS DE TRATAMIENTO</w:t>
            </w:r>
            <w:r w:rsidR="00261021">
              <w:rPr>
                <w:noProof/>
                <w:webHidden/>
              </w:rPr>
              <w:tab/>
            </w:r>
            <w:r w:rsidR="00261021">
              <w:rPr>
                <w:noProof/>
                <w:webHidden/>
              </w:rPr>
              <w:fldChar w:fldCharType="begin"/>
            </w:r>
            <w:r w:rsidR="00261021">
              <w:rPr>
                <w:noProof/>
                <w:webHidden/>
              </w:rPr>
              <w:instrText xml:space="preserve"> PAGEREF _Toc487028966 \h </w:instrText>
            </w:r>
            <w:r w:rsidR="00261021">
              <w:rPr>
                <w:noProof/>
                <w:webHidden/>
              </w:rPr>
            </w:r>
            <w:r w:rsidR="00261021">
              <w:rPr>
                <w:noProof/>
                <w:webHidden/>
              </w:rPr>
              <w:fldChar w:fldCharType="separate"/>
            </w:r>
            <w:r w:rsidR="00845928">
              <w:rPr>
                <w:noProof/>
                <w:webHidden/>
              </w:rPr>
              <w:t>7</w:t>
            </w:r>
            <w:r w:rsidR="00261021">
              <w:rPr>
                <w:noProof/>
                <w:webHidden/>
              </w:rPr>
              <w:fldChar w:fldCharType="end"/>
            </w:r>
          </w:hyperlink>
        </w:p>
        <w:p w:rsidR="00261021" w:rsidRDefault="008149A9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487028972" w:history="1">
            <w:r w:rsidR="00261021" w:rsidRPr="00206F25">
              <w:rPr>
                <w:rStyle w:val="Hipervnculo"/>
                <w:rFonts w:ascii="Arial" w:hAnsi="Arial" w:cs="Arial"/>
                <w:b/>
                <w:noProof/>
              </w:rPr>
              <w:t>9.</w:t>
            </w:r>
            <w:r w:rsidR="00261021">
              <w:rPr>
                <w:rFonts w:eastAsiaTheme="minorEastAsia"/>
                <w:noProof/>
                <w:lang w:eastAsia="es-CO"/>
              </w:rPr>
              <w:tab/>
            </w:r>
            <w:r w:rsidR="00261021" w:rsidRPr="00206F25">
              <w:rPr>
                <w:rStyle w:val="Hipervnculo"/>
                <w:rFonts w:ascii="Arial" w:hAnsi="Arial" w:cs="Arial"/>
                <w:b/>
                <w:noProof/>
              </w:rPr>
              <w:t>TRATAMIENTO</w:t>
            </w:r>
            <w:r w:rsidR="00261021">
              <w:rPr>
                <w:noProof/>
                <w:webHidden/>
              </w:rPr>
              <w:tab/>
            </w:r>
            <w:r w:rsidR="00261021">
              <w:rPr>
                <w:noProof/>
                <w:webHidden/>
              </w:rPr>
              <w:fldChar w:fldCharType="begin"/>
            </w:r>
            <w:r w:rsidR="00261021">
              <w:rPr>
                <w:noProof/>
                <w:webHidden/>
              </w:rPr>
              <w:instrText xml:space="preserve"> PAGEREF _Toc487028972 \h </w:instrText>
            </w:r>
            <w:r w:rsidR="00261021">
              <w:rPr>
                <w:noProof/>
                <w:webHidden/>
              </w:rPr>
            </w:r>
            <w:r w:rsidR="00261021">
              <w:rPr>
                <w:noProof/>
                <w:webHidden/>
              </w:rPr>
              <w:fldChar w:fldCharType="separate"/>
            </w:r>
            <w:r w:rsidR="00845928">
              <w:rPr>
                <w:noProof/>
                <w:webHidden/>
              </w:rPr>
              <w:t>7</w:t>
            </w:r>
            <w:r w:rsidR="00261021">
              <w:rPr>
                <w:noProof/>
                <w:webHidden/>
              </w:rPr>
              <w:fldChar w:fldCharType="end"/>
            </w:r>
          </w:hyperlink>
        </w:p>
        <w:p w:rsidR="00261021" w:rsidRDefault="008149A9">
          <w:pPr>
            <w:pStyle w:val="TDC1"/>
            <w:tabs>
              <w:tab w:val="left" w:pos="66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487028973" w:history="1">
            <w:r w:rsidR="00261021" w:rsidRPr="00206F25">
              <w:rPr>
                <w:rStyle w:val="Hipervnculo"/>
                <w:rFonts w:ascii="Arial" w:hAnsi="Arial" w:cs="Arial"/>
                <w:b/>
                <w:noProof/>
              </w:rPr>
              <w:t>9.1.</w:t>
            </w:r>
            <w:r w:rsidR="00261021">
              <w:rPr>
                <w:rFonts w:eastAsiaTheme="minorEastAsia"/>
                <w:noProof/>
                <w:lang w:eastAsia="es-CO"/>
              </w:rPr>
              <w:tab/>
            </w:r>
            <w:r w:rsidR="00261021" w:rsidRPr="00206F25">
              <w:rPr>
                <w:rStyle w:val="Hipervnculo"/>
                <w:rFonts w:ascii="Arial" w:hAnsi="Arial" w:cs="Arial"/>
                <w:b/>
                <w:bCs/>
                <w:noProof/>
              </w:rPr>
              <w:t>Modalidades Físicas</w:t>
            </w:r>
            <w:r w:rsidR="00261021">
              <w:rPr>
                <w:noProof/>
                <w:webHidden/>
              </w:rPr>
              <w:tab/>
            </w:r>
            <w:r w:rsidR="00261021">
              <w:rPr>
                <w:noProof/>
                <w:webHidden/>
              </w:rPr>
              <w:fldChar w:fldCharType="begin"/>
            </w:r>
            <w:r w:rsidR="00261021">
              <w:rPr>
                <w:noProof/>
                <w:webHidden/>
              </w:rPr>
              <w:instrText xml:space="preserve"> PAGEREF _Toc487028973 \h </w:instrText>
            </w:r>
            <w:r w:rsidR="00261021">
              <w:rPr>
                <w:noProof/>
                <w:webHidden/>
              </w:rPr>
            </w:r>
            <w:r w:rsidR="00261021">
              <w:rPr>
                <w:noProof/>
                <w:webHidden/>
              </w:rPr>
              <w:fldChar w:fldCharType="separate"/>
            </w:r>
            <w:r w:rsidR="00845928">
              <w:rPr>
                <w:noProof/>
                <w:webHidden/>
              </w:rPr>
              <w:t>7</w:t>
            </w:r>
            <w:r w:rsidR="00261021">
              <w:rPr>
                <w:noProof/>
                <w:webHidden/>
              </w:rPr>
              <w:fldChar w:fldCharType="end"/>
            </w:r>
          </w:hyperlink>
        </w:p>
        <w:p w:rsidR="00261021" w:rsidRDefault="008149A9" w:rsidP="00261021">
          <w:pPr>
            <w:pStyle w:val="TDC1"/>
            <w:tabs>
              <w:tab w:val="left" w:pos="66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487028988" w:history="1">
            <w:r w:rsidR="00261021" w:rsidRPr="00206F25">
              <w:rPr>
                <w:rStyle w:val="Hipervnculo"/>
                <w:rFonts w:ascii="Arial" w:hAnsi="Arial" w:cs="Arial"/>
                <w:b/>
                <w:noProof/>
              </w:rPr>
              <w:t>10.</w:t>
            </w:r>
            <w:r w:rsidR="00261021">
              <w:rPr>
                <w:rFonts w:eastAsiaTheme="minorEastAsia"/>
                <w:noProof/>
                <w:lang w:eastAsia="es-CO"/>
              </w:rPr>
              <w:tab/>
            </w:r>
            <w:r w:rsidR="00261021" w:rsidRPr="00206F25">
              <w:rPr>
                <w:rStyle w:val="Hipervnculo"/>
                <w:rFonts w:ascii="Arial" w:hAnsi="Arial" w:cs="Arial"/>
                <w:b/>
                <w:noProof/>
              </w:rPr>
              <w:t>RECOMENDACIONES A PACIENTE Y CUIDADOR</w:t>
            </w:r>
            <w:r w:rsidR="00261021">
              <w:rPr>
                <w:noProof/>
                <w:webHidden/>
              </w:rPr>
              <w:tab/>
            </w:r>
            <w:r w:rsidR="00261021">
              <w:rPr>
                <w:noProof/>
                <w:webHidden/>
              </w:rPr>
              <w:fldChar w:fldCharType="begin"/>
            </w:r>
            <w:r w:rsidR="00261021">
              <w:rPr>
                <w:noProof/>
                <w:webHidden/>
              </w:rPr>
              <w:instrText xml:space="preserve"> PAGEREF _Toc487028988 \h </w:instrText>
            </w:r>
            <w:r w:rsidR="00261021">
              <w:rPr>
                <w:noProof/>
                <w:webHidden/>
              </w:rPr>
            </w:r>
            <w:r w:rsidR="00261021">
              <w:rPr>
                <w:noProof/>
                <w:webHidden/>
              </w:rPr>
              <w:fldChar w:fldCharType="separate"/>
            </w:r>
            <w:r w:rsidR="00845928">
              <w:rPr>
                <w:noProof/>
                <w:webHidden/>
              </w:rPr>
              <w:t>8</w:t>
            </w:r>
            <w:r w:rsidR="00261021">
              <w:rPr>
                <w:noProof/>
                <w:webHidden/>
              </w:rPr>
              <w:fldChar w:fldCharType="end"/>
            </w:r>
          </w:hyperlink>
        </w:p>
        <w:p w:rsidR="00261021" w:rsidRDefault="008149A9">
          <w:pPr>
            <w:pStyle w:val="TDC1"/>
            <w:tabs>
              <w:tab w:val="left" w:pos="66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487028990" w:history="1">
            <w:r w:rsidR="00261021" w:rsidRPr="00206F25">
              <w:rPr>
                <w:rStyle w:val="Hipervnculo"/>
                <w:rFonts w:ascii="Arial" w:hAnsi="Arial" w:cs="Arial"/>
                <w:b/>
                <w:noProof/>
              </w:rPr>
              <w:t>11.</w:t>
            </w:r>
            <w:r w:rsidR="00261021">
              <w:rPr>
                <w:rFonts w:eastAsiaTheme="minorEastAsia"/>
                <w:noProof/>
                <w:lang w:eastAsia="es-CO"/>
              </w:rPr>
              <w:tab/>
            </w:r>
            <w:r w:rsidR="00261021" w:rsidRPr="00206F25">
              <w:rPr>
                <w:rStyle w:val="Hipervnculo"/>
                <w:rFonts w:ascii="Arial" w:hAnsi="Arial" w:cs="Arial"/>
                <w:b/>
                <w:noProof/>
              </w:rPr>
              <w:t>DOCUMENTOS DE REFERENCIA</w:t>
            </w:r>
            <w:r w:rsidR="00261021">
              <w:rPr>
                <w:noProof/>
                <w:webHidden/>
              </w:rPr>
              <w:tab/>
            </w:r>
            <w:r w:rsidR="00261021">
              <w:rPr>
                <w:noProof/>
                <w:webHidden/>
              </w:rPr>
              <w:fldChar w:fldCharType="begin"/>
            </w:r>
            <w:r w:rsidR="00261021">
              <w:rPr>
                <w:noProof/>
                <w:webHidden/>
              </w:rPr>
              <w:instrText xml:space="preserve"> PAGEREF _Toc487028990 \h </w:instrText>
            </w:r>
            <w:r w:rsidR="00261021">
              <w:rPr>
                <w:noProof/>
                <w:webHidden/>
              </w:rPr>
            </w:r>
            <w:r w:rsidR="00261021">
              <w:rPr>
                <w:noProof/>
                <w:webHidden/>
              </w:rPr>
              <w:fldChar w:fldCharType="separate"/>
            </w:r>
            <w:r w:rsidR="00845928">
              <w:rPr>
                <w:noProof/>
                <w:webHidden/>
              </w:rPr>
              <w:t>8</w:t>
            </w:r>
            <w:r w:rsidR="00261021">
              <w:rPr>
                <w:noProof/>
                <w:webHidden/>
              </w:rPr>
              <w:fldChar w:fldCharType="end"/>
            </w:r>
          </w:hyperlink>
        </w:p>
        <w:p w:rsidR="00261021" w:rsidRDefault="008149A9">
          <w:pPr>
            <w:pStyle w:val="TDC1"/>
            <w:tabs>
              <w:tab w:val="left" w:pos="66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487028991" w:history="1">
            <w:r w:rsidR="00261021" w:rsidRPr="00206F25">
              <w:rPr>
                <w:rStyle w:val="Hipervnculo"/>
                <w:rFonts w:ascii="Arial" w:eastAsia="Times New Roman" w:hAnsi="Arial" w:cs="Arial"/>
                <w:b/>
                <w:noProof/>
                <w:lang w:val="es-ES" w:eastAsia="es-ES"/>
              </w:rPr>
              <w:t>12.</w:t>
            </w:r>
            <w:r w:rsidR="00261021">
              <w:rPr>
                <w:rFonts w:eastAsiaTheme="minorEastAsia"/>
                <w:noProof/>
                <w:lang w:eastAsia="es-CO"/>
              </w:rPr>
              <w:tab/>
            </w:r>
            <w:r w:rsidR="00261021" w:rsidRPr="00206F25">
              <w:rPr>
                <w:rStyle w:val="Hipervnculo"/>
                <w:rFonts w:ascii="Arial" w:eastAsia="Times New Roman" w:hAnsi="Arial" w:cs="Arial"/>
                <w:b/>
                <w:noProof/>
                <w:lang w:val="es-ES" w:eastAsia="es-ES"/>
              </w:rPr>
              <w:t>CONTROL DE REVISIONES Y CAMBIOS DEL DOCUMENTO</w:t>
            </w:r>
            <w:r w:rsidR="00261021">
              <w:rPr>
                <w:noProof/>
                <w:webHidden/>
              </w:rPr>
              <w:tab/>
            </w:r>
            <w:r w:rsidR="00261021">
              <w:rPr>
                <w:noProof/>
                <w:webHidden/>
              </w:rPr>
              <w:fldChar w:fldCharType="begin"/>
            </w:r>
            <w:r w:rsidR="00261021">
              <w:rPr>
                <w:noProof/>
                <w:webHidden/>
              </w:rPr>
              <w:instrText xml:space="preserve"> PAGEREF _Toc487028991 \h </w:instrText>
            </w:r>
            <w:r w:rsidR="00261021">
              <w:rPr>
                <w:noProof/>
                <w:webHidden/>
              </w:rPr>
            </w:r>
            <w:r w:rsidR="00261021">
              <w:rPr>
                <w:noProof/>
                <w:webHidden/>
              </w:rPr>
              <w:fldChar w:fldCharType="separate"/>
            </w:r>
            <w:r w:rsidR="00845928">
              <w:rPr>
                <w:noProof/>
                <w:webHidden/>
              </w:rPr>
              <w:t>9</w:t>
            </w:r>
            <w:r w:rsidR="00261021">
              <w:rPr>
                <w:noProof/>
                <w:webHidden/>
              </w:rPr>
              <w:fldChar w:fldCharType="end"/>
            </w:r>
          </w:hyperlink>
        </w:p>
        <w:p w:rsidR="00261021" w:rsidRDefault="00261021">
          <w:r>
            <w:rPr>
              <w:b/>
              <w:bCs/>
              <w:lang w:val="es-ES"/>
            </w:rPr>
            <w:fldChar w:fldCharType="end"/>
          </w:r>
        </w:p>
      </w:sdtContent>
    </w:sdt>
    <w:p w:rsidR="003B76FA" w:rsidRDefault="003B76FA" w:rsidP="003B76F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3B76FA" w:rsidRDefault="003B76FA" w:rsidP="003B76F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C84212" w:rsidRDefault="00C84212" w:rsidP="003B76F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F94DB0" w:rsidRDefault="00F94DB0" w:rsidP="003B76F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C84212" w:rsidRDefault="00C84212" w:rsidP="003B76F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845928" w:rsidRDefault="00845928" w:rsidP="003B76F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8126CB" w:rsidRDefault="008126CB" w:rsidP="003B76F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D74348" w:rsidRDefault="004F60D9" w:rsidP="00F53DDC">
      <w:pPr>
        <w:pStyle w:val="Prrafodelista"/>
        <w:numPr>
          <w:ilvl w:val="0"/>
          <w:numId w:val="1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0" w:name="_Toc487028919"/>
      <w:r>
        <w:rPr>
          <w:rFonts w:ascii="Arial" w:hAnsi="Arial" w:cs="Arial"/>
          <w:b/>
          <w:sz w:val="24"/>
          <w:szCs w:val="24"/>
        </w:rPr>
        <w:lastRenderedPageBreak/>
        <w:t>DEFINICIÓ</w:t>
      </w:r>
      <w:r w:rsidR="00F76DB8">
        <w:rPr>
          <w:rFonts w:ascii="Arial" w:hAnsi="Arial" w:cs="Arial"/>
          <w:b/>
          <w:sz w:val="24"/>
          <w:szCs w:val="24"/>
        </w:rPr>
        <w:t>N</w:t>
      </w:r>
      <w:bookmarkEnd w:id="0"/>
    </w:p>
    <w:p w:rsidR="00C36207" w:rsidRPr="00F53DDC" w:rsidRDefault="00C36207" w:rsidP="00C36207">
      <w:pPr>
        <w:pStyle w:val="Prrafodelista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:rsidR="00935B64" w:rsidRDefault="00E229E2" w:rsidP="00C36207">
      <w:pPr>
        <w:pStyle w:val="Prrafodelista"/>
        <w:ind w:left="0"/>
        <w:jc w:val="both"/>
        <w:outlineLvl w:val="0"/>
        <w:rPr>
          <w:rFonts w:ascii="Arial" w:hAnsi="Arial" w:cs="Arial"/>
          <w:sz w:val="24"/>
          <w:szCs w:val="24"/>
        </w:rPr>
      </w:pPr>
      <w:bookmarkStart w:id="1" w:name="_Toc460313911"/>
      <w:bookmarkStart w:id="2" w:name="_Toc460335904"/>
      <w:bookmarkStart w:id="3" w:name="_Toc487028920"/>
      <w:r w:rsidRPr="00E229E2">
        <w:rPr>
          <w:rFonts w:ascii="Arial" w:hAnsi="Arial" w:cs="Arial"/>
          <w:sz w:val="24"/>
          <w:szCs w:val="24"/>
        </w:rPr>
        <w:t>La</w:t>
      </w:r>
      <w:bookmarkEnd w:id="1"/>
      <w:r w:rsidR="00D41AF0">
        <w:rPr>
          <w:rFonts w:ascii="Arial" w:hAnsi="Arial" w:cs="Arial"/>
          <w:sz w:val="24"/>
          <w:szCs w:val="24"/>
        </w:rPr>
        <w:t xml:space="preserve"> Cervicalgia es definida como dolor en la columna cervical, aunque algunos autores lo describen también, como dolor loca</w:t>
      </w:r>
      <w:bookmarkStart w:id="4" w:name="_GoBack"/>
      <w:bookmarkEnd w:id="4"/>
      <w:r w:rsidR="00D41AF0">
        <w:rPr>
          <w:rFonts w:ascii="Arial" w:hAnsi="Arial" w:cs="Arial"/>
          <w:sz w:val="24"/>
          <w:szCs w:val="24"/>
        </w:rPr>
        <w:t xml:space="preserve">lizado entre el occipucio y la tercera vertebra dorsal. El dolor cervical puede involucrar una o varias estructuras </w:t>
      </w:r>
      <w:proofErr w:type="spellStart"/>
      <w:r w:rsidR="00D41AF0">
        <w:rPr>
          <w:rFonts w:ascii="Arial" w:hAnsi="Arial" w:cs="Arial"/>
          <w:sz w:val="24"/>
          <w:szCs w:val="24"/>
        </w:rPr>
        <w:t>neuro</w:t>
      </w:r>
      <w:proofErr w:type="spellEnd"/>
      <w:r w:rsidR="00B658C8">
        <w:rPr>
          <w:rFonts w:ascii="Arial" w:hAnsi="Arial" w:cs="Arial"/>
          <w:sz w:val="24"/>
          <w:szCs w:val="24"/>
        </w:rPr>
        <w:t>-</w:t>
      </w:r>
      <w:r w:rsidR="00D41AF0">
        <w:rPr>
          <w:rFonts w:ascii="Arial" w:hAnsi="Arial" w:cs="Arial"/>
          <w:sz w:val="24"/>
          <w:szCs w:val="24"/>
        </w:rPr>
        <w:t xml:space="preserve">vasculares y </w:t>
      </w:r>
      <w:r w:rsidR="00B658C8">
        <w:rPr>
          <w:rFonts w:ascii="Arial" w:hAnsi="Arial" w:cs="Arial"/>
          <w:sz w:val="24"/>
          <w:szCs w:val="24"/>
        </w:rPr>
        <w:t>musculo esqueléticas</w:t>
      </w:r>
      <w:r w:rsidR="00D41AF0">
        <w:rPr>
          <w:rFonts w:ascii="Arial" w:hAnsi="Arial" w:cs="Arial"/>
          <w:sz w:val="24"/>
          <w:szCs w:val="24"/>
        </w:rPr>
        <w:t>, pudiéndose presentar con</w:t>
      </w:r>
      <w:r w:rsidR="00B658C8">
        <w:rPr>
          <w:rFonts w:ascii="Arial" w:hAnsi="Arial" w:cs="Arial"/>
          <w:sz w:val="24"/>
          <w:szCs w:val="24"/>
        </w:rPr>
        <w:t xml:space="preserve"> o sin irradiación a los brazos (braquialgias) o la cabeza (cefaleas). La Cervicalgia puede ser debida a trastornos estáticos y funcionales, a enfermedades de tipo inflamatorio, traumático, tumoral, infeccioso, o bien a desordenes de origen psicosomático. Un gran número de autores coinciden en que el origen de las Cervicalgia es fundamentalmente mecánico.</w:t>
      </w:r>
      <w:bookmarkEnd w:id="2"/>
      <w:bookmarkEnd w:id="3"/>
    </w:p>
    <w:p w:rsidR="00935B64" w:rsidRPr="00935B64" w:rsidRDefault="00935B64" w:rsidP="00935B64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</w:p>
    <w:p w:rsidR="003B76FA" w:rsidRPr="00C36207" w:rsidRDefault="00F76DB8" w:rsidP="006336B2">
      <w:pPr>
        <w:pStyle w:val="Prrafodelista"/>
        <w:numPr>
          <w:ilvl w:val="0"/>
          <w:numId w:val="1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5" w:name="_Toc487028921"/>
      <w:r>
        <w:rPr>
          <w:rFonts w:ascii="Arial" w:hAnsi="Arial" w:cs="Arial"/>
          <w:b/>
          <w:sz w:val="24"/>
          <w:szCs w:val="24"/>
        </w:rPr>
        <w:t>EPIDEMIOLOGIA</w:t>
      </w:r>
      <w:bookmarkEnd w:id="5"/>
    </w:p>
    <w:p w:rsidR="00C36207" w:rsidRPr="00D17F4D" w:rsidRDefault="00C36207" w:rsidP="00C36207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</w:p>
    <w:p w:rsidR="00C36207" w:rsidRDefault="00E9304D" w:rsidP="00C36207">
      <w:pPr>
        <w:pStyle w:val="Prrafodelista"/>
        <w:ind w:left="0"/>
        <w:jc w:val="both"/>
        <w:outlineLvl w:val="0"/>
        <w:rPr>
          <w:rFonts w:ascii="Arial" w:hAnsi="Arial" w:cs="Arial"/>
          <w:sz w:val="24"/>
          <w:szCs w:val="24"/>
        </w:rPr>
      </w:pPr>
      <w:bookmarkStart w:id="6" w:name="_Toc460335906"/>
      <w:bookmarkStart w:id="7" w:name="_Toc487028922"/>
      <w:r w:rsidRPr="00E9304D">
        <w:rPr>
          <w:rFonts w:ascii="Arial" w:hAnsi="Arial" w:cs="Arial"/>
          <w:sz w:val="24"/>
          <w:szCs w:val="24"/>
        </w:rPr>
        <w:t>La prevalencia de este tipo de patología indica que afecta aproximadamente al 10% de la</w:t>
      </w:r>
      <w:r>
        <w:rPr>
          <w:rFonts w:ascii="Arial" w:hAnsi="Arial" w:cs="Arial"/>
          <w:sz w:val="24"/>
          <w:szCs w:val="24"/>
        </w:rPr>
        <w:t xml:space="preserve"> </w:t>
      </w:r>
      <w:r w:rsidRPr="00E9304D">
        <w:rPr>
          <w:rFonts w:ascii="Arial" w:hAnsi="Arial" w:cs="Arial"/>
          <w:sz w:val="24"/>
          <w:szCs w:val="24"/>
        </w:rPr>
        <w:t>población con problemas de columna, denotándose que no se encuentran especificaciones</w:t>
      </w:r>
      <w:r>
        <w:rPr>
          <w:rFonts w:ascii="Arial" w:hAnsi="Arial" w:cs="Arial"/>
          <w:sz w:val="24"/>
          <w:szCs w:val="24"/>
        </w:rPr>
        <w:t xml:space="preserve"> </w:t>
      </w:r>
      <w:r w:rsidRPr="00E9304D">
        <w:rPr>
          <w:rFonts w:ascii="Arial" w:hAnsi="Arial" w:cs="Arial"/>
          <w:sz w:val="24"/>
          <w:szCs w:val="24"/>
        </w:rPr>
        <w:t>sobre estadísticas actualizadas a nivel local, regional o nacional de parte del Ministerio de</w:t>
      </w:r>
      <w:r>
        <w:rPr>
          <w:rFonts w:ascii="Arial" w:hAnsi="Arial" w:cs="Arial"/>
          <w:sz w:val="24"/>
          <w:szCs w:val="24"/>
        </w:rPr>
        <w:t xml:space="preserve"> </w:t>
      </w:r>
      <w:r w:rsidRPr="00E9304D">
        <w:rPr>
          <w:rFonts w:ascii="Arial" w:hAnsi="Arial" w:cs="Arial"/>
          <w:sz w:val="24"/>
          <w:szCs w:val="24"/>
        </w:rPr>
        <w:t>la Protección Social. Sin embargo, en la oficina de la sede Bogotá de la Organización</w:t>
      </w:r>
      <w:r>
        <w:rPr>
          <w:rFonts w:ascii="Arial" w:hAnsi="Arial" w:cs="Arial"/>
          <w:sz w:val="24"/>
          <w:szCs w:val="24"/>
        </w:rPr>
        <w:t xml:space="preserve"> </w:t>
      </w:r>
      <w:r w:rsidRPr="00E9304D">
        <w:rPr>
          <w:rFonts w:ascii="Arial" w:hAnsi="Arial" w:cs="Arial"/>
          <w:sz w:val="24"/>
          <w:szCs w:val="24"/>
        </w:rPr>
        <w:t>Panamericana de la Salud se encontró que esta patología, se trata de un problema de</w:t>
      </w:r>
      <w:r>
        <w:rPr>
          <w:rFonts w:ascii="Arial" w:hAnsi="Arial" w:cs="Arial"/>
          <w:sz w:val="24"/>
          <w:szCs w:val="24"/>
        </w:rPr>
        <w:t xml:space="preserve"> </w:t>
      </w:r>
      <w:r w:rsidRPr="00E9304D">
        <w:rPr>
          <w:rFonts w:ascii="Arial" w:hAnsi="Arial" w:cs="Arial"/>
          <w:sz w:val="24"/>
          <w:szCs w:val="24"/>
        </w:rPr>
        <w:t>salud pública que ha sido subvalorado por la alta prevalencia de dolor lumbar. La falta de</w:t>
      </w:r>
      <w:r>
        <w:rPr>
          <w:rFonts w:ascii="Arial" w:hAnsi="Arial" w:cs="Arial"/>
          <w:sz w:val="24"/>
          <w:szCs w:val="24"/>
        </w:rPr>
        <w:t xml:space="preserve"> </w:t>
      </w:r>
      <w:r w:rsidRPr="00E9304D">
        <w:rPr>
          <w:rFonts w:ascii="Arial" w:hAnsi="Arial" w:cs="Arial"/>
          <w:sz w:val="24"/>
          <w:szCs w:val="24"/>
        </w:rPr>
        <w:t>entendimiento de la sintomatología y sus factores etiológicos es un problema que no ha</w:t>
      </w:r>
      <w:r>
        <w:rPr>
          <w:rFonts w:ascii="Arial" w:hAnsi="Arial" w:cs="Arial"/>
          <w:sz w:val="24"/>
          <w:szCs w:val="24"/>
        </w:rPr>
        <w:t xml:space="preserve"> </w:t>
      </w:r>
      <w:r w:rsidRPr="00E9304D">
        <w:rPr>
          <w:rFonts w:ascii="Arial" w:hAnsi="Arial" w:cs="Arial"/>
          <w:sz w:val="24"/>
          <w:szCs w:val="24"/>
        </w:rPr>
        <w:t>sido superado a pesar de los innumerables estudios e investigaciones sobre el dolor en</w:t>
      </w:r>
      <w:r>
        <w:rPr>
          <w:rFonts w:ascii="Arial" w:hAnsi="Arial" w:cs="Arial"/>
          <w:sz w:val="24"/>
          <w:szCs w:val="24"/>
        </w:rPr>
        <w:t xml:space="preserve"> columna</w:t>
      </w:r>
      <w:r w:rsidRPr="00E9304D">
        <w:rPr>
          <w:rFonts w:ascii="Arial" w:hAnsi="Arial" w:cs="Arial"/>
          <w:sz w:val="24"/>
          <w:szCs w:val="24"/>
        </w:rPr>
        <w:t>.</w:t>
      </w:r>
      <w:bookmarkEnd w:id="6"/>
      <w:bookmarkEnd w:id="7"/>
    </w:p>
    <w:p w:rsidR="00C36207" w:rsidRPr="00E9304D" w:rsidRDefault="00C36207" w:rsidP="00C36207">
      <w:pPr>
        <w:pStyle w:val="Prrafodelista"/>
        <w:ind w:left="0"/>
        <w:jc w:val="both"/>
        <w:outlineLvl w:val="0"/>
        <w:rPr>
          <w:rFonts w:ascii="Arial" w:hAnsi="Arial" w:cs="Arial"/>
          <w:sz w:val="24"/>
          <w:szCs w:val="24"/>
        </w:rPr>
      </w:pPr>
    </w:p>
    <w:p w:rsidR="00E9304D" w:rsidRDefault="00E9304D" w:rsidP="00C36207">
      <w:pPr>
        <w:pStyle w:val="Prrafodelista"/>
        <w:ind w:left="0"/>
        <w:jc w:val="both"/>
        <w:outlineLvl w:val="0"/>
        <w:rPr>
          <w:rFonts w:ascii="Arial" w:hAnsi="Arial" w:cs="Arial"/>
          <w:sz w:val="24"/>
          <w:szCs w:val="24"/>
        </w:rPr>
      </w:pPr>
      <w:bookmarkStart w:id="8" w:name="_Toc460335907"/>
      <w:bookmarkStart w:id="9" w:name="_Toc487028923"/>
      <w:r w:rsidRPr="00E9304D">
        <w:rPr>
          <w:rFonts w:ascii="Arial" w:hAnsi="Arial" w:cs="Arial"/>
          <w:sz w:val="24"/>
          <w:szCs w:val="24"/>
        </w:rPr>
        <w:t>Estudios realizados en Colombia por la Fundación Valle de Lili en la ciudad de Cali (Valle)</w:t>
      </w:r>
      <w:r>
        <w:rPr>
          <w:rFonts w:ascii="Arial" w:hAnsi="Arial" w:cs="Arial"/>
          <w:sz w:val="24"/>
          <w:szCs w:val="24"/>
        </w:rPr>
        <w:t xml:space="preserve"> </w:t>
      </w:r>
      <w:r w:rsidRPr="00E9304D">
        <w:rPr>
          <w:rFonts w:ascii="Arial" w:hAnsi="Arial" w:cs="Arial"/>
          <w:sz w:val="24"/>
          <w:szCs w:val="24"/>
        </w:rPr>
        <w:t>han determinado que alrededor del 10% de la población adulta presenta en algún momento</w:t>
      </w:r>
      <w:r>
        <w:rPr>
          <w:rFonts w:ascii="Arial" w:hAnsi="Arial" w:cs="Arial"/>
          <w:sz w:val="24"/>
          <w:szCs w:val="24"/>
        </w:rPr>
        <w:t xml:space="preserve"> </w:t>
      </w:r>
      <w:r w:rsidRPr="00E9304D">
        <w:rPr>
          <w:rFonts w:ascii="Arial" w:hAnsi="Arial" w:cs="Arial"/>
          <w:sz w:val="24"/>
          <w:szCs w:val="24"/>
        </w:rPr>
        <w:t>de su vida cervicalgia. En este estudio lo reportan con mayor incidencia el género femenino,</w:t>
      </w:r>
      <w:r>
        <w:rPr>
          <w:rFonts w:ascii="Arial" w:hAnsi="Arial" w:cs="Arial"/>
          <w:sz w:val="24"/>
          <w:szCs w:val="24"/>
        </w:rPr>
        <w:t xml:space="preserve"> </w:t>
      </w:r>
      <w:r w:rsidRPr="00E9304D">
        <w:rPr>
          <w:rFonts w:ascii="Arial" w:hAnsi="Arial" w:cs="Arial"/>
          <w:sz w:val="24"/>
          <w:szCs w:val="24"/>
        </w:rPr>
        <w:t>por las posiciones inadecuadas adoptadas delante de la computadora y el mal uso del</w:t>
      </w:r>
      <w:r>
        <w:rPr>
          <w:rFonts w:ascii="Arial" w:hAnsi="Arial" w:cs="Arial"/>
          <w:sz w:val="24"/>
          <w:szCs w:val="24"/>
        </w:rPr>
        <w:t xml:space="preserve"> </w:t>
      </w:r>
      <w:r w:rsidRPr="00E9304D">
        <w:rPr>
          <w:rFonts w:ascii="Arial" w:hAnsi="Arial" w:cs="Arial"/>
          <w:sz w:val="24"/>
          <w:szCs w:val="24"/>
        </w:rPr>
        <w:t>teléfono. La prevalencia es de aproximadamente un 46,7% y ésta patología se relaciona</w:t>
      </w:r>
      <w:r>
        <w:rPr>
          <w:rFonts w:ascii="Arial" w:hAnsi="Arial" w:cs="Arial"/>
          <w:sz w:val="24"/>
          <w:szCs w:val="24"/>
        </w:rPr>
        <w:t xml:space="preserve"> </w:t>
      </w:r>
      <w:r w:rsidRPr="00E9304D">
        <w:rPr>
          <w:rFonts w:ascii="Arial" w:hAnsi="Arial" w:cs="Arial"/>
          <w:sz w:val="24"/>
          <w:szCs w:val="24"/>
        </w:rPr>
        <w:t>con el manteni</w:t>
      </w:r>
      <w:r>
        <w:rPr>
          <w:rFonts w:ascii="Arial" w:hAnsi="Arial" w:cs="Arial"/>
          <w:sz w:val="24"/>
          <w:szCs w:val="24"/>
        </w:rPr>
        <w:t>miento de posturas prolongadas</w:t>
      </w:r>
      <w:r w:rsidRPr="00E9304D">
        <w:rPr>
          <w:rFonts w:ascii="Arial" w:hAnsi="Arial" w:cs="Arial"/>
          <w:sz w:val="24"/>
          <w:szCs w:val="24"/>
        </w:rPr>
        <w:t>.</w:t>
      </w:r>
      <w:bookmarkEnd w:id="8"/>
      <w:bookmarkEnd w:id="9"/>
    </w:p>
    <w:p w:rsidR="00C36207" w:rsidRPr="00E9304D" w:rsidRDefault="00C36207" w:rsidP="00C36207">
      <w:pPr>
        <w:pStyle w:val="Prrafodelista"/>
        <w:ind w:left="0"/>
        <w:jc w:val="both"/>
        <w:outlineLvl w:val="0"/>
        <w:rPr>
          <w:rFonts w:ascii="Arial" w:hAnsi="Arial" w:cs="Arial"/>
          <w:sz w:val="24"/>
          <w:szCs w:val="24"/>
        </w:rPr>
      </w:pPr>
    </w:p>
    <w:p w:rsidR="00CF0204" w:rsidRDefault="00E9304D" w:rsidP="00C36207">
      <w:pPr>
        <w:pStyle w:val="Prrafodelista"/>
        <w:ind w:left="0"/>
        <w:jc w:val="both"/>
        <w:outlineLvl w:val="0"/>
        <w:rPr>
          <w:rFonts w:ascii="Arial" w:hAnsi="Arial" w:cs="Arial"/>
          <w:sz w:val="24"/>
          <w:szCs w:val="24"/>
        </w:rPr>
      </w:pPr>
      <w:bookmarkStart w:id="10" w:name="_Toc460335908"/>
      <w:bookmarkStart w:id="11" w:name="_Toc487028924"/>
      <w:r w:rsidRPr="00E9304D">
        <w:rPr>
          <w:rFonts w:ascii="Arial" w:hAnsi="Arial" w:cs="Arial"/>
          <w:sz w:val="24"/>
          <w:szCs w:val="24"/>
        </w:rPr>
        <w:t>Con respecto a esta patología, la literatura determina que la población en general puede</w:t>
      </w:r>
      <w:r>
        <w:rPr>
          <w:rFonts w:ascii="Arial" w:hAnsi="Arial" w:cs="Arial"/>
          <w:sz w:val="24"/>
          <w:szCs w:val="24"/>
        </w:rPr>
        <w:t xml:space="preserve"> </w:t>
      </w:r>
      <w:r w:rsidRPr="00E9304D">
        <w:rPr>
          <w:rFonts w:ascii="Arial" w:hAnsi="Arial" w:cs="Arial"/>
          <w:sz w:val="24"/>
          <w:szCs w:val="24"/>
        </w:rPr>
        <w:t>verse afectada por cervicalgia, en especial si se tiene en cuenta que la población más</w:t>
      </w:r>
      <w:r>
        <w:rPr>
          <w:rFonts w:ascii="Arial" w:hAnsi="Arial" w:cs="Arial"/>
          <w:sz w:val="24"/>
          <w:szCs w:val="24"/>
        </w:rPr>
        <w:t xml:space="preserve"> </w:t>
      </w:r>
      <w:r w:rsidRPr="00E9304D">
        <w:rPr>
          <w:rFonts w:ascii="Arial" w:hAnsi="Arial" w:cs="Arial"/>
          <w:sz w:val="24"/>
          <w:szCs w:val="24"/>
        </w:rPr>
        <w:t xml:space="preserve">vulnerable son adultos jóvenes en quienes se observa una gran </w:t>
      </w:r>
      <w:r w:rsidRPr="00E9304D">
        <w:rPr>
          <w:rFonts w:ascii="Arial" w:hAnsi="Arial" w:cs="Arial"/>
          <w:sz w:val="24"/>
          <w:szCs w:val="24"/>
        </w:rPr>
        <w:lastRenderedPageBreak/>
        <w:t>relación con el estilo de</w:t>
      </w:r>
      <w:r>
        <w:rPr>
          <w:rFonts w:ascii="Arial" w:hAnsi="Arial" w:cs="Arial"/>
          <w:sz w:val="24"/>
          <w:szCs w:val="24"/>
        </w:rPr>
        <w:t xml:space="preserve"> </w:t>
      </w:r>
      <w:r w:rsidRPr="00E9304D">
        <w:rPr>
          <w:rFonts w:ascii="Arial" w:hAnsi="Arial" w:cs="Arial"/>
          <w:sz w:val="24"/>
          <w:szCs w:val="24"/>
        </w:rPr>
        <w:t>vida, los problemas emocionales, el estrés característico de la edad y el trabajo.</w:t>
      </w:r>
      <w:bookmarkEnd w:id="10"/>
      <w:bookmarkEnd w:id="11"/>
    </w:p>
    <w:p w:rsidR="00D17F4D" w:rsidRPr="00D17F4D" w:rsidRDefault="00D17F4D" w:rsidP="006336B2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</w:p>
    <w:p w:rsidR="0074264E" w:rsidRPr="00C36207" w:rsidRDefault="00D17F4D" w:rsidP="000207A7">
      <w:pPr>
        <w:pStyle w:val="Prrafodelista"/>
        <w:numPr>
          <w:ilvl w:val="0"/>
          <w:numId w:val="1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12" w:name="_Toc487028925"/>
      <w:r>
        <w:rPr>
          <w:rFonts w:ascii="Arial" w:hAnsi="Arial" w:cs="Arial"/>
          <w:b/>
          <w:sz w:val="24"/>
          <w:szCs w:val="24"/>
        </w:rPr>
        <w:t>CAUSAS</w:t>
      </w:r>
      <w:bookmarkEnd w:id="12"/>
    </w:p>
    <w:p w:rsidR="00C36207" w:rsidRPr="000207A7" w:rsidRDefault="00C36207" w:rsidP="00C36207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</w:p>
    <w:p w:rsidR="000207A7" w:rsidRDefault="000207A7" w:rsidP="000B362C">
      <w:pPr>
        <w:pStyle w:val="Prrafodelista"/>
        <w:numPr>
          <w:ilvl w:val="0"/>
          <w:numId w:val="34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13" w:name="_Toc460335910"/>
      <w:bookmarkStart w:id="14" w:name="_Toc487028926"/>
      <w:bookmarkStart w:id="15" w:name="_Toc438470787"/>
      <w:bookmarkStart w:id="16" w:name="_Toc438475332"/>
      <w:bookmarkStart w:id="17" w:name="_Toc438564037"/>
      <w:bookmarkStart w:id="18" w:name="_Toc439053283"/>
      <w:bookmarkStart w:id="19" w:name="_Toc460313924"/>
      <w:r w:rsidRPr="000207A7">
        <w:rPr>
          <w:rFonts w:ascii="Arial" w:hAnsi="Arial" w:cs="Arial"/>
          <w:sz w:val="24"/>
          <w:szCs w:val="24"/>
        </w:rPr>
        <w:t>Procesos inflamatorios: artritis reumatoide o espondilitis anquilosante.</w:t>
      </w:r>
      <w:bookmarkEnd w:id="13"/>
      <w:bookmarkEnd w:id="14"/>
    </w:p>
    <w:p w:rsidR="000207A7" w:rsidRDefault="000207A7" w:rsidP="000207A7">
      <w:pPr>
        <w:pStyle w:val="Prrafodelista"/>
        <w:numPr>
          <w:ilvl w:val="0"/>
          <w:numId w:val="3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20" w:name="_Toc460335911"/>
      <w:bookmarkStart w:id="21" w:name="_Toc487028927"/>
      <w:r w:rsidRPr="000207A7">
        <w:rPr>
          <w:rFonts w:ascii="Arial" w:hAnsi="Arial" w:cs="Arial"/>
          <w:sz w:val="24"/>
          <w:szCs w:val="24"/>
        </w:rPr>
        <w:t>Trastornos estáticos congénitos: costilla suplementaria o vértebra supernumeraria o cuneiforme situada hacia D1-D2-D3</w:t>
      </w:r>
      <w:bookmarkEnd w:id="20"/>
      <w:bookmarkEnd w:id="21"/>
    </w:p>
    <w:p w:rsidR="000207A7" w:rsidRDefault="000207A7" w:rsidP="000207A7">
      <w:pPr>
        <w:pStyle w:val="Prrafodelista"/>
        <w:numPr>
          <w:ilvl w:val="0"/>
          <w:numId w:val="3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22" w:name="_Toc460335912"/>
      <w:bookmarkStart w:id="23" w:name="_Toc487028928"/>
      <w:r w:rsidRPr="000207A7">
        <w:rPr>
          <w:rFonts w:ascii="Arial" w:hAnsi="Arial" w:cs="Arial"/>
          <w:sz w:val="24"/>
          <w:szCs w:val="24"/>
        </w:rPr>
        <w:t>Alteraciones de la estática adquiridos: cifolordosis o dorso plano.</w:t>
      </w:r>
      <w:bookmarkEnd w:id="22"/>
      <w:bookmarkEnd w:id="23"/>
    </w:p>
    <w:p w:rsidR="000207A7" w:rsidRDefault="000207A7" w:rsidP="000207A7">
      <w:pPr>
        <w:pStyle w:val="Prrafodelista"/>
        <w:numPr>
          <w:ilvl w:val="0"/>
          <w:numId w:val="3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24" w:name="_Toc460335913"/>
      <w:bookmarkStart w:id="25" w:name="_Toc487028929"/>
      <w:r w:rsidRPr="000207A7">
        <w:rPr>
          <w:rFonts w:ascii="Arial" w:hAnsi="Arial" w:cs="Arial"/>
          <w:sz w:val="24"/>
          <w:szCs w:val="24"/>
        </w:rPr>
        <w:t>Factores mecánicos: traumatismos directos o indirectos, esfuerzos, movimientos que no se ejecutan con la coordinación precisa, posturas incorrectas.</w:t>
      </w:r>
      <w:bookmarkEnd w:id="24"/>
      <w:bookmarkEnd w:id="25"/>
    </w:p>
    <w:p w:rsidR="000207A7" w:rsidRDefault="000207A7" w:rsidP="000207A7">
      <w:pPr>
        <w:pStyle w:val="Prrafodelista"/>
        <w:numPr>
          <w:ilvl w:val="0"/>
          <w:numId w:val="3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26" w:name="_Toc460335914"/>
      <w:bookmarkStart w:id="27" w:name="_Toc487028930"/>
      <w:r w:rsidRPr="000207A7">
        <w:rPr>
          <w:rFonts w:ascii="Arial" w:hAnsi="Arial" w:cs="Arial"/>
          <w:sz w:val="24"/>
          <w:szCs w:val="24"/>
        </w:rPr>
        <w:t>Factores fisiológicos: alteraciones vasculares.</w:t>
      </w:r>
      <w:bookmarkEnd w:id="26"/>
      <w:bookmarkEnd w:id="27"/>
    </w:p>
    <w:p w:rsidR="00D37B4D" w:rsidRPr="000207A7" w:rsidRDefault="000207A7" w:rsidP="000207A7">
      <w:pPr>
        <w:pStyle w:val="Prrafodelista"/>
        <w:numPr>
          <w:ilvl w:val="0"/>
          <w:numId w:val="3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28" w:name="_Toc460335915"/>
      <w:bookmarkStart w:id="29" w:name="_Toc487028931"/>
      <w:r w:rsidRPr="000207A7">
        <w:rPr>
          <w:rFonts w:ascii="Arial" w:hAnsi="Arial" w:cs="Arial"/>
          <w:sz w:val="24"/>
          <w:szCs w:val="24"/>
        </w:rPr>
        <w:t>Factores psíquicos: hacer una sobrevaloración de este dolor</w:t>
      </w:r>
      <w:r w:rsidR="008126CB">
        <w:rPr>
          <w:rFonts w:ascii="Arial" w:hAnsi="Arial" w:cs="Arial"/>
          <w:sz w:val="24"/>
          <w:szCs w:val="24"/>
        </w:rPr>
        <w:t xml:space="preserve"> p</w:t>
      </w:r>
      <w:r w:rsidR="00D37B4D" w:rsidRPr="000207A7">
        <w:rPr>
          <w:rFonts w:ascii="Arial" w:hAnsi="Arial" w:cs="Arial"/>
          <w:sz w:val="24"/>
          <w:szCs w:val="24"/>
        </w:rPr>
        <w:t>or sobrepeso excesivo.</w:t>
      </w:r>
      <w:bookmarkEnd w:id="15"/>
      <w:bookmarkEnd w:id="16"/>
      <w:bookmarkEnd w:id="17"/>
      <w:bookmarkEnd w:id="18"/>
      <w:bookmarkEnd w:id="19"/>
      <w:bookmarkEnd w:id="28"/>
      <w:bookmarkEnd w:id="29"/>
    </w:p>
    <w:p w:rsidR="002010FC" w:rsidRPr="00F75C41" w:rsidRDefault="002010FC" w:rsidP="006336B2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</w:p>
    <w:p w:rsidR="00796103" w:rsidRPr="000207A7" w:rsidRDefault="006D242A" w:rsidP="00C87A35">
      <w:pPr>
        <w:pStyle w:val="Prrafodelista"/>
        <w:numPr>
          <w:ilvl w:val="0"/>
          <w:numId w:val="1"/>
        </w:numPr>
        <w:ind w:left="1440"/>
        <w:jc w:val="both"/>
        <w:outlineLvl w:val="0"/>
        <w:rPr>
          <w:rFonts w:ascii="Arial" w:hAnsi="Arial" w:cs="Arial"/>
          <w:sz w:val="24"/>
          <w:szCs w:val="24"/>
        </w:rPr>
      </w:pPr>
      <w:bookmarkStart w:id="30" w:name="_Toc487028932"/>
      <w:r w:rsidRPr="000207A7">
        <w:rPr>
          <w:rFonts w:ascii="Arial" w:hAnsi="Arial" w:cs="Arial"/>
          <w:b/>
          <w:sz w:val="24"/>
          <w:szCs w:val="24"/>
        </w:rPr>
        <w:t>CLASIFICACIÒN</w:t>
      </w:r>
      <w:bookmarkStart w:id="31" w:name="_Toc436141607"/>
      <w:bookmarkStart w:id="32" w:name="_Toc436149631"/>
      <w:bookmarkStart w:id="33" w:name="_Toc436150249"/>
      <w:bookmarkEnd w:id="30"/>
    </w:p>
    <w:p w:rsidR="000207A7" w:rsidRPr="000207A7" w:rsidRDefault="000207A7" w:rsidP="000207A7">
      <w:pPr>
        <w:pStyle w:val="Prrafodelista"/>
        <w:ind w:left="1440"/>
        <w:jc w:val="both"/>
        <w:outlineLvl w:val="0"/>
        <w:rPr>
          <w:rFonts w:ascii="Arial" w:hAnsi="Arial" w:cs="Arial"/>
          <w:sz w:val="24"/>
          <w:szCs w:val="24"/>
        </w:rPr>
      </w:pPr>
    </w:p>
    <w:p w:rsidR="000207A7" w:rsidRPr="000207A7" w:rsidRDefault="000207A7" w:rsidP="000207A7">
      <w:pPr>
        <w:pStyle w:val="Prrafodelista"/>
        <w:numPr>
          <w:ilvl w:val="1"/>
          <w:numId w:val="4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34" w:name="_Toc487028933"/>
      <w:r>
        <w:rPr>
          <w:rFonts w:ascii="Arial" w:hAnsi="Arial" w:cs="Arial"/>
          <w:b/>
          <w:sz w:val="24"/>
          <w:szCs w:val="24"/>
        </w:rPr>
        <w:t>Cervicalgia mecánica</w:t>
      </w:r>
      <w:r w:rsidR="00C87A35">
        <w:rPr>
          <w:rFonts w:ascii="Arial" w:hAnsi="Arial" w:cs="Arial"/>
          <w:b/>
          <w:sz w:val="24"/>
          <w:szCs w:val="24"/>
        </w:rPr>
        <w:t xml:space="preserve">: </w:t>
      </w:r>
      <w:r w:rsidRPr="000207A7">
        <w:rPr>
          <w:rFonts w:ascii="Arial" w:hAnsi="Arial" w:cs="Arial"/>
          <w:sz w:val="24"/>
          <w:szCs w:val="24"/>
        </w:rPr>
        <w:t>(cervico artrosis, por alteración discal, musculo tendinosa). El dolor mecánico empeora con la movilización y mejora con el reposo funcional. Suele permitir el descanso nocturno. En muchas ocasiones puede identificarse una causa desencadenante. Generalmente el dolor e intermitente y se relaciona con la actividad. El dolor cervical por artrosis se da solo cuando la artropatía degenerativa es importante.</w:t>
      </w:r>
      <w:bookmarkEnd w:id="34"/>
    </w:p>
    <w:p w:rsidR="00C87A35" w:rsidRDefault="000207A7" w:rsidP="000207A7">
      <w:pPr>
        <w:pStyle w:val="Prrafodelista"/>
        <w:ind w:left="792"/>
        <w:jc w:val="both"/>
        <w:outlineLvl w:val="0"/>
        <w:rPr>
          <w:rFonts w:ascii="Arial" w:hAnsi="Arial" w:cs="Arial"/>
          <w:sz w:val="24"/>
          <w:szCs w:val="24"/>
        </w:rPr>
      </w:pPr>
      <w:bookmarkStart w:id="35" w:name="_Toc460335918"/>
      <w:bookmarkStart w:id="36" w:name="_Toc487028934"/>
      <w:r w:rsidRPr="000207A7">
        <w:rPr>
          <w:rFonts w:ascii="Arial" w:hAnsi="Arial" w:cs="Arial"/>
          <w:sz w:val="24"/>
          <w:szCs w:val="24"/>
        </w:rPr>
        <w:t>La causa más frecuenta de cervicalgia mecánica se debe a contractura muscular.</w:t>
      </w:r>
      <w:bookmarkEnd w:id="35"/>
      <w:bookmarkEnd w:id="36"/>
    </w:p>
    <w:p w:rsidR="00CD5DD1" w:rsidRPr="000207A7" w:rsidRDefault="00CD5DD1" w:rsidP="000207A7">
      <w:pPr>
        <w:pStyle w:val="Prrafodelista"/>
        <w:ind w:left="792"/>
        <w:jc w:val="both"/>
        <w:outlineLvl w:val="0"/>
        <w:rPr>
          <w:rFonts w:ascii="Arial" w:hAnsi="Arial" w:cs="Arial"/>
          <w:sz w:val="24"/>
          <w:szCs w:val="24"/>
        </w:rPr>
      </w:pPr>
    </w:p>
    <w:p w:rsidR="00C434EE" w:rsidRPr="008126CB" w:rsidRDefault="000207A7" w:rsidP="00CD5DD1">
      <w:pPr>
        <w:pStyle w:val="Prrafodelista"/>
        <w:numPr>
          <w:ilvl w:val="1"/>
          <w:numId w:val="4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37" w:name="_Toc487028935"/>
      <w:r>
        <w:rPr>
          <w:rFonts w:ascii="Arial" w:hAnsi="Arial" w:cs="Arial"/>
          <w:b/>
          <w:sz w:val="24"/>
          <w:szCs w:val="24"/>
        </w:rPr>
        <w:t>Cervicalgia no mecánica</w:t>
      </w:r>
      <w:r w:rsidR="00785A8E" w:rsidRPr="000207A7">
        <w:rPr>
          <w:rFonts w:ascii="Arial" w:hAnsi="Arial" w:cs="Arial"/>
          <w:b/>
          <w:sz w:val="24"/>
          <w:szCs w:val="24"/>
        </w:rPr>
        <w:t xml:space="preserve">: </w:t>
      </w:r>
      <w:r w:rsidRPr="000207A7">
        <w:rPr>
          <w:rFonts w:ascii="Arial" w:hAnsi="Arial" w:cs="Arial"/>
          <w:sz w:val="24"/>
          <w:szCs w:val="24"/>
        </w:rPr>
        <w:t>(infecciosa, tumoral, inflamatoria, de origen extra cervical). Es mucho menos frecuente. Incluye un diagnóstico diferencial mucho más complejo y amplio. No cede con el reposo funcional de la columna cervical. Puede interrumpir el descanso nocturno.</w:t>
      </w:r>
      <w:bookmarkEnd w:id="37"/>
    </w:p>
    <w:p w:rsidR="008126CB" w:rsidRPr="00CD5DD1" w:rsidRDefault="008126CB" w:rsidP="008126CB">
      <w:pPr>
        <w:pStyle w:val="Prrafodelista"/>
        <w:ind w:left="792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:rsidR="00785A8E" w:rsidRDefault="00CD5DD1" w:rsidP="00785A8E">
      <w:pPr>
        <w:pStyle w:val="Prrafodelista"/>
        <w:numPr>
          <w:ilvl w:val="1"/>
          <w:numId w:val="4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38" w:name="_Toc487028936"/>
      <w:r>
        <w:rPr>
          <w:rFonts w:ascii="Arial" w:hAnsi="Arial" w:cs="Arial"/>
          <w:b/>
          <w:sz w:val="24"/>
          <w:szCs w:val="24"/>
        </w:rPr>
        <w:t>Otras clasificaciones</w:t>
      </w:r>
      <w:r w:rsidR="00785A8E">
        <w:rPr>
          <w:rFonts w:ascii="Arial" w:hAnsi="Arial" w:cs="Arial"/>
          <w:b/>
          <w:sz w:val="24"/>
          <w:szCs w:val="24"/>
        </w:rPr>
        <w:t>:</w:t>
      </w:r>
      <w:bookmarkEnd w:id="38"/>
    </w:p>
    <w:p w:rsidR="00F829E7" w:rsidRDefault="00F829E7" w:rsidP="00F829E7">
      <w:pPr>
        <w:pStyle w:val="Prrafodelista"/>
        <w:ind w:left="792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:rsidR="00CD5DD1" w:rsidRDefault="00CD5DD1" w:rsidP="00C36207">
      <w:pPr>
        <w:pStyle w:val="Prrafodelista"/>
        <w:numPr>
          <w:ilvl w:val="0"/>
          <w:numId w:val="35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39" w:name="_Toc460313945"/>
      <w:bookmarkStart w:id="40" w:name="_Toc460335921"/>
      <w:bookmarkStart w:id="41" w:name="_Toc487028937"/>
      <w:r>
        <w:rPr>
          <w:rFonts w:ascii="Arial" w:hAnsi="Arial" w:cs="Arial"/>
          <w:b/>
          <w:sz w:val="24"/>
          <w:szCs w:val="24"/>
        </w:rPr>
        <w:t>Aguda</w:t>
      </w:r>
      <w:r w:rsidR="00397F26">
        <w:rPr>
          <w:rFonts w:ascii="Arial" w:hAnsi="Arial" w:cs="Arial"/>
          <w:b/>
          <w:sz w:val="24"/>
          <w:szCs w:val="24"/>
        </w:rPr>
        <w:t xml:space="preserve">: </w:t>
      </w:r>
      <w:bookmarkEnd w:id="39"/>
      <w:r>
        <w:rPr>
          <w:rFonts w:ascii="Arial" w:hAnsi="Arial" w:cs="Arial"/>
          <w:sz w:val="24"/>
          <w:szCs w:val="24"/>
        </w:rPr>
        <w:t>Cuando el dolor se ha presentado en un tiempo no superior a 6 semanas.</w:t>
      </w:r>
      <w:bookmarkEnd w:id="40"/>
      <w:bookmarkEnd w:id="41"/>
    </w:p>
    <w:p w:rsidR="00CD5DD1" w:rsidRPr="00C36207" w:rsidRDefault="00CD5DD1" w:rsidP="00C36207">
      <w:pPr>
        <w:pStyle w:val="Prrafodelista"/>
        <w:numPr>
          <w:ilvl w:val="0"/>
          <w:numId w:val="35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42" w:name="_Toc460335922"/>
      <w:bookmarkStart w:id="43" w:name="_Toc487028938"/>
      <w:r w:rsidRPr="00C36207">
        <w:rPr>
          <w:rFonts w:ascii="Arial" w:hAnsi="Arial" w:cs="Arial"/>
          <w:b/>
          <w:sz w:val="24"/>
          <w:szCs w:val="24"/>
        </w:rPr>
        <w:t>Subaguda:</w:t>
      </w:r>
      <w:r w:rsidR="001A5721" w:rsidRPr="00C36207">
        <w:rPr>
          <w:rFonts w:ascii="Arial" w:hAnsi="Arial" w:cs="Arial"/>
          <w:sz w:val="24"/>
          <w:szCs w:val="24"/>
        </w:rPr>
        <w:t xml:space="preserve"> C</w:t>
      </w:r>
      <w:r w:rsidRPr="00C36207">
        <w:rPr>
          <w:rFonts w:ascii="Arial" w:hAnsi="Arial" w:cs="Arial"/>
          <w:sz w:val="24"/>
          <w:szCs w:val="24"/>
        </w:rPr>
        <w:t>uando el dolor cervical oscila entre 6 semanas y 3 meses.</w:t>
      </w:r>
      <w:bookmarkEnd w:id="42"/>
      <w:bookmarkEnd w:id="43"/>
      <w:r w:rsidRPr="00C36207">
        <w:rPr>
          <w:rFonts w:ascii="Arial" w:hAnsi="Arial" w:cs="Arial"/>
          <w:sz w:val="24"/>
          <w:szCs w:val="24"/>
        </w:rPr>
        <w:t xml:space="preserve"> </w:t>
      </w:r>
    </w:p>
    <w:p w:rsidR="00397F26" w:rsidRDefault="00CD5DD1" w:rsidP="00397F26">
      <w:pPr>
        <w:pStyle w:val="Prrafodelista"/>
        <w:numPr>
          <w:ilvl w:val="0"/>
          <w:numId w:val="6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44" w:name="_Toc460335923"/>
      <w:bookmarkStart w:id="45" w:name="_Toc487028939"/>
      <w:r>
        <w:rPr>
          <w:rFonts w:ascii="Arial" w:hAnsi="Arial" w:cs="Arial"/>
          <w:b/>
          <w:sz w:val="24"/>
          <w:szCs w:val="24"/>
        </w:rPr>
        <w:lastRenderedPageBreak/>
        <w:t>Crónica:</w:t>
      </w:r>
      <w:r>
        <w:rPr>
          <w:rFonts w:ascii="Arial" w:hAnsi="Arial" w:cs="Arial"/>
          <w:sz w:val="24"/>
          <w:szCs w:val="24"/>
        </w:rPr>
        <w:t xml:space="preserve"> se presenta durante un tiempo superior a 3 meses.</w:t>
      </w:r>
      <w:bookmarkEnd w:id="44"/>
      <w:bookmarkEnd w:id="45"/>
      <w:r w:rsidR="00397F26">
        <w:rPr>
          <w:rFonts w:ascii="Arial" w:hAnsi="Arial" w:cs="Arial"/>
          <w:sz w:val="24"/>
          <w:szCs w:val="24"/>
        </w:rPr>
        <w:t xml:space="preserve"> </w:t>
      </w:r>
    </w:p>
    <w:p w:rsidR="00CD5DD1" w:rsidRDefault="00CD5DD1" w:rsidP="00397F26">
      <w:pPr>
        <w:pStyle w:val="Prrafodelista"/>
        <w:numPr>
          <w:ilvl w:val="0"/>
          <w:numId w:val="6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46" w:name="_Toc460335924"/>
      <w:bookmarkStart w:id="47" w:name="_Toc487028940"/>
      <w:r>
        <w:rPr>
          <w:rFonts w:ascii="Arial" w:hAnsi="Arial" w:cs="Arial"/>
          <w:b/>
          <w:sz w:val="24"/>
          <w:szCs w:val="24"/>
        </w:rPr>
        <w:t>Cervicalgia del sujeto joven:</w:t>
      </w:r>
      <w:r w:rsidR="001A5721">
        <w:rPr>
          <w:rFonts w:ascii="Arial" w:hAnsi="Arial" w:cs="Arial"/>
          <w:sz w:val="24"/>
          <w:szCs w:val="24"/>
        </w:rPr>
        <w:t xml:space="preserve"> C</w:t>
      </w:r>
      <w:r>
        <w:rPr>
          <w:rFonts w:ascii="Arial" w:hAnsi="Arial" w:cs="Arial"/>
          <w:sz w:val="24"/>
          <w:szCs w:val="24"/>
        </w:rPr>
        <w:t>omo su nombre lo indica se presenta en sujetos jóvenes.</w:t>
      </w:r>
      <w:bookmarkEnd w:id="46"/>
      <w:bookmarkEnd w:id="47"/>
    </w:p>
    <w:p w:rsidR="00CD5DD1" w:rsidRDefault="00CD5DD1" w:rsidP="00397F26">
      <w:pPr>
        <w:pStyle w:val="Prrafodelista"/>
        <w:numPr>
          <w:ilvl w:val="0"/>
          <w:numId w:val="6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48" w:name="_Toc460335925"/>
      <w:bookmarkStart w:id="49" w:name="_Toc487028941"/>
      <w:r>
        <w:rPr>
          <w:rFonts w:ascii="Arial" w:hAnsi="Arial" w:cs="Arial"/>
          <w:b/>
          <w:sz w:val="24"/>
          <w:szCs w:val="24"/>
        </w:rPr>
        <w:t>Cervicalgia del sujeto mayor artrósico:</w:t>
      </w:r>
      <w:r w:rsidR="001A5721">
        <w:rPr>
          <w:rFonts w:ascii="Arial" w:hAnsi="Arial" w:cs="Arial"/>
          <w:sz w:val="24"/>
          <w:szCs w:val="24"/>
        </w:rPr>
        <w:t xml:space="preserve"> S</w:t>
      </w:r>
      <w:r>
        <w:rPr>
          <w:rFonts w:ascii="Arial" w:hAnsi="Arial" w:cs="Arial"/>
          <w:sz w:val="24"/>
          <w:szCs w:val="24"/>
        </w:rPr>
        <w:t>e presenta en personas adultas con inicios de artrosis.</w:t>
      </w:r>
      <w:bookmarkEnd w:id="48"/>
      <w:bookmarkEnd w:id="49"/>
    </w:p>
    <w:p w:rsidR="00CD5DD1" w:rsidRPr="00CD5DD1" w:rsidRDefault="00CD5DD1" w:rsidP="00397F26">
      <w:pPr>
        <w:pStyle w:val="Prrafodelista"/>
        <w:numPr>
          <w:ilvl w:val="0"/>
          <w:numId w:val="6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50" w:name="_Toc460335926"/>
      <w:bookmarkStart w:id="51" w:name="_Toc487028942"/>
      <w:r>
        <w:rPr>
          <w:rFonts w:ascii="Arial" w:hAnsi="Arial" w:cs="Arial"/>
          <w:b/>
          <w:sz w:val="24"/>
          <w:szCs w:val="24"/>
        </w:rPr>
        <w:t>Cervico</w:t>
      </w:r>
      <w:r w:rsidR="001A5721">
        <w:rPr>
          <w:rFonts w:ascii="Arial" w:hAnsi="Arial" w:cs="Arial"/>
          <w:b/>
          <w:sz w:val="24"/>
          <w:szCs w:val="24"/>
        </w:rPr>
        <w:t>b</w:t>
      </w:r>
      <w:r>
        <w:rPr>
          <w:rFonts w:ascii="Arial" w:hAnsi="Arial" w:cs="Arial"/>
          <w:b/>
          <w:sz w:val="24"/>
          <w:szCs w:val="24"/>
        </w:rPr>
        <w:t>raquialgias</w:t>
      </w:r>
      <w:bookmarkEnd w:id="50"/>
      <w:r w:rsidR="001A5721">
        <w:rPr>
          <w:rFonts w:ascii="Arial" w:hAnsi="Arial" w:cs="Arial"/>
          <w:b/>
          <w:sz w:val="24"/>
          <w:szCs w:val="24"/>
        </w:rPr>
        <w:t xml:space="preserve">: </w:t>
      </w:r>
      <w:r w:rsidR="001A5721">
        <w:rPr>
          <w:rFonts w:ascii="Arial" w:hAnsi="Arial" w:cs="Arial"/>
          <w:sz w:val="24"/>
          <w:szCs w:val="24"/>
        </w:rPr>
        <w:t>Se presenta dolor a nivel del cuello, el cual se irradia a un miembro superior.</w:t>
      </w:r>
      <w:bookmarkEnd w:id="51"/>
    </w:p>
    <w:p w:rsidR="00CD5DD1" w:rsidRPr="00CD5DD1" w:rsidRDefault="00CD5DD1" w:rsidP="001A5721">
      <w:pPr>
        <w:pStyle w:val="Prrafodelista"/>
        <w:numPr>
          <w:ilvl w:val="0"/>
          <w:numId w:val="6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52" w:name="_Toc460335927"/>
      <w:bookmarkStart w:id="53" w:name="_Toc487028943"/>
      <w:r>
        <w:rPr>
          <w:rFonts w:ascii="Arial" w:hAnsi="Arial" w:cs="Arial"/>
          <w:b/>
          <w:sz w:val="24"/>
          <w:szCs w:val="24"/>
        </w:rPr>
        <w:t>Cervicalgia psicosomática</w:t>
      </w:r>
      <w:bookmarkEnd w:id="52"/>
      <w:r w:rsidR="001A5721">
        <w:rPr>
          <w:rFonts w:ascii="Arial" w:hAnsi="Arial" w:cs="Arial"/>
          <w:b/>
          <w:sz w:val="24"/>
          <w:szCs w:val="24"/>
        </w:rPr>
        <w:t xml:space="preserve">: </w:t>
      </w:r>
      <w:r w:rsidR="001A5721">
        <w:rPr>
          <w:rFonts w:ascii="Arial" w:hAnsi="Arial" w:cs="Arial"/>
          <w:sz w:val="24"/>
          <w:szCs w:val="24"/>
        </w:rPr>
        <w:t>P</w:t>
      </w:r>
      <w:r w:rsidR="001A5721" w:rsidRPr="001A5721">
        <w:rPr>
          <w:rFonts w:ascii="Arial" w:hAnsi="Arial" w:cs="Arial"/>
          <w:sz w:val="24"/>
          <w:szCs w:val="24"/>
        </w:rPr>
        <w:t>roducidas por estados propios de ansiedad debido a problemas de salud o stress; o psicosomáticas propiamente dichas, en que el paciente manifiesta muchos síntomas que el explorador médico le resultan incomprensibles anatómica y funcionalmente.</w:t>
      </w:r>
      <w:bookmarkEnd w:id="53"/>
    </w:p>
    <w:p w:rsidR="00CD5DD1" w:rsidRPr="00CD5DD1" w:rsidRDefault="00CD5DD1" w:rsidP="00397F26">
      <w:pPr>
        <w:pStyle w:val="Prrafodelista"/>
        <w:numPr>
          <w:ilvl w:val="0"/>
          <w:numId w:val="6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54" w:name="_Toc460335928"/>
      <w:bookmarkStart w:id="55" w:name="_Toc487028944"/>
      <w:r>
        <w:rPr>
          <w:rFonts w:ascii="Arial" w:hAnsi="Arial" w:cs="Arial"/>
          <w:b/>
          <w:sz w:val="24"/>
          <w:szCs w:val="24"/>
        </w:rPr>
        <w:t>Cervicalgias posturales</w:t>
      </w:r>
      <w:bookmarkEnd w:id="54"/>
      <w:r w:rsidR="001A5721">
        <w:rPr>
          <w:rFonts w:ascii="Arial" w:hAnsi="Arial" w:cs="Arial"/>
          <w:b/>
          <w:sz w:val="24"/>
          <w:szCs w:val="24"/>
        </w:rPr>
        <w:t xml:space="preserve">: </w:t>
      </w:r>
      <w:r w:rsidR="001A5721">
        <w:rPr>
          <w:rFonts w:ascii="Arial" w:hAnsi="Arial" w:cs="Arial"/>
          <w:sz w:val="24"/>
          <w:szCs w:val="24"/>
        </w:rPr>
        <w:t>se presentan ante posturas prolongadas o inadecuadas.</w:t>
      </w:r>
      <w:bookmarkEnd w:id="55"/>
      <w:r w:rsidR="001A5721">
        <w:rPr>
          <w:rFonts w:ascii="Arial" w:hAnsi="Arial" w:cs="Arial"/>
          <w:sz w:val="24"/>
          <w:szCs w:val="24"/>
        </w:rPr>
        <w:t xml:space="preserve"> </w:t>
      </w:r>
    </w:p>
    <w:p w:rsidR="00397F26" w:rsidRPr="00CD5DD1" w:rsidRDefault="00CD5DD1" w:rsidP="001A5721">
      <w:pPr>
        <w:pStyle w:val="Prrafodelista"/>
        <w:numPr>
          <w:ilvl w:val="0"/>
          <w:numId w:val="6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56" w:name="_Toc460335929"/>
      <w:bookmarkStart w:id="57" w:name="_Toc487028945"/>
      <w:r>
        <w:rPr>
          <w:rFonts w:ascii="Arial" w:hAnsi="Arial" w:cs="Arial"/>
          <w:b/>
          <w:sz w:val="24"/>
          <w:szCs w:val="24"/>
        </w:rPr>
        <w:t>Tortícolis</w:t>
      </w:r>
      <w:bookmarkEnd w:id="56"/>
      <w:r w:rsidR="001A5721">
        <w:rPr>
          <w:rFonts w:ascii="Arial" w:hAnsi="Arial" w:cs="Arial"/>
          <w:b/>
          <w:sz w:val="24"/>
          <w:szCs w:val="24"/>
        </w:rPr>
        <w:t xml:space="preserve">: </w:t>
      </w:r>
      <w:r w:rsidR="001A5721" w:rsidRPr="001A5721">
        <w:rPr>
          <w:rFonts w:ascii="Arial" w:hAnsi="Arial" w:cs="Arial"/>
          <w:sz w:val="24"/>
          <w:szCs w:val="24"/>
        </w:rPr>
        <w:t>Estado de contracción involuntaria de los músculos cervicales que hace que el cuello quede torcido o inclinado hacia el hombro y sea doloroso moverlo.</w:t>
      </w:r>
      <w:bookmarkEnd w:id="57"/>
    </w:p>
    <w:p w:rsidR="00CD5DD1" w:rsidRPr="00CD5DD1" w:rsidRDefault="00CD5DD1" w:rsidP="00CD5DD1">
      <w:pPr>
        <w:pStyle w:val="Prrafodelista"/>
        <w:ind w:left="1512"/>
        <w:jc w:val="both"/>
        <w:outlineLvl w:val="0"/>
        <w:rPr>
          <w:rFonts w:ascii="Arial" w:hAnsi="Arial" w:cs="Arial"/>
          <w:sz w:val="24"/>
          <w:szCs w:val="24"/>
        </w:rPr>
      </w:pPr>
    </w:p>
    <w:p w:rsidR="00DE1B32" w:rsidRPr="00DE1B32" w:rsidRDefault="00ED312F" w:rsidP="006336B2">
      <w:pPr>
        <w:pStyle w:val="Prrafodelista"/>
        <w:numPr>
          <w:ilvl w:val="0"/>
          <w:numId w:val="1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58" w:name="_Toc487028946"/>
      <w:bookmarkEnd w:id="31"/>
      <w:bookmarkEnd w:id="32"/>
      <w:bookmarkEnd w:id="33"/>
      <w:r w:rsidRPr="00ED312F">
        <w:rPr>
          <w:rFonts w:ascii="Arial" w:hAnsi="Arial" w:cs="Arial"/>
          <w:b/>
          <w:sz w:val="24"/>
          <w:szCs w:val="24"/>
        </w:rPr>
        <w:t xml:space="preserve">MECANISMO DE PRODUCCIÓN DE LA </w:t>
      </w:r>
      <w:r w:rsidR="0008593E">
        <w:rPr>
          <w:rFonts w:ascii="Arial" w:hAnsi="Arial" w:cs="Arial"/>
          <w:b/>
          <w:sz w:val="24"/>
          <w:szCs w:val="24"/>
        </w:rPr>
        <w:t>CERVICALGIA</w:t>
      </w:r>
      <w:bookmarkEnd w:id="58"/>
    </w:p>
    <w:p w:rsidR="00ED312F" w:rsidRPr="00D17F4D" w:rsidRDefault="00ED312F" w:rsidP="006336B2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</w:p>
    <w:p w:rsidR="00DE1B32" w:rsidRDefault="00F751AD" w:rsidP="00C36207">
      <w:pPr>
        <w:pStyle w:val="Prrafodelista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F751AD">
        <w:rPr>
          <w:rFonts w:ascii="Arial" w:hAnsi="Arial" w:cs="Arial"/>
          <w:sz w:val="24"/>
          <w:szCs w:val="24"/>
        </w:rPr>
        <w:t>A nivel del raquis cervical suelen tener su origen en un traumatismo directo sobre la</w:t>
      </w:r>
      <w:r>
        <w:rPr>
          <w:rFonts w:ascii="Arial" w:hAnsi="Arial" w:cs="Arial"/>
          <w:sz w:val="24"/>
          <w:szCs w:val="24"/>
        </w:rPr>
        <w:t xml:space="preserve"> </w:t>
      </w:r>
      <w:r w:rsidRPr="00F751AD">
        <w:rPr>
          <w:rFonts w:ascii="Arial" w:hAnsi="Arial" w:cs="Arial"/>
          <w:sz w:val="24"/>
          <w:szCs w:val="24"/>
        </w:rPr>
        <w:t>cabeza como ocurre tras el impacto sobre una superficie dur</w:t>
      </w:r>
      <w:r>
        <w:rPr>
          <w:rFonts w:ascii="Arial" w:hAnsi="Arial" w:cs="Arial"/>
          <w:sz w:val="24"/>
          <w:szCs w:val="24"/>
        </w:rPr>
        <w:t>a como el fondo de una piscina,</w:t>
      </w:r>
      <w:r w:rsidRPr="00F751AD">
        <w:rPr>
          <w:rFonts w:ascii="Arial" w:hAnsi="Arial" w:cs="Arial"/>
          <w:sz w:val="24"/>
          <w:szCs w:val="24"/>
        </w:rPr>
        <w:t xml:space="preserve"> la precipitación de un objeto pesado en la industria, el golpe</w:t>
      </w:r>
      <w:r>
        <w:rPr>
          <w:rFonts w:ascii="Arial" w:hAnsi="Arial" w:cs="Arial"/>
          <w:sz w:val="24"/>
          <w:szCs w:val="24"/>
        </w:rPr>
        <w:t xml:space="preserve"> </w:t>
      </w:r>
      <w:r w:rsidRPr="00F751AD">
        <w:rPr>
          <w:rFonts w:ascii="Arial" w:hAnsi="Arial" w:cs="Arial"/>
          <w:sz w:val="24"/>
          <w:szCs w:val="24"/>
        </w:rPr>
        <w:t>contra el techo del automóvil o una caída sobre los talones de una cierta altura, donde es</w:t>
      </w:r>
      <w:r>
        <w:rPr>
          <w:rFonts w:ascii="Arial" w:hAnsi="Arial" w:cs="Arial"/>
          <w:sz w:val="24"/>
          <w:szCs w:val="24"/>
        </w:rPr>
        <w:t xml:space="preserve"> </w:t>
      </w:r>
      <w:r w:rsidRPr="00F751AD">
        <w:rPr>
          <w:rFonts w:ascii="Arial" w:hAnsi="Arial" w:cs="Arial"/>
          <w:sz w:val="24"/>
          <w:szCs w:val="24"/>
        </w:rPr>
        <w:t>frecuente su asociación con lesiones craneoencefálicas; o, por un mecanismo de latigazo con</w:t>
      </w:r>
      <w:r>
        <w:rPr>
          <w:rFonts w:ascii="Arial" w:hAnsi="Arial" w:cs="Arial"/>
          <w:sz w:val="24"/>
          <w:szCs w:val="24"/>
        </w:rPr>
        <w:t xml:space="preserve"> </w:t>
      </w:r>
      <w:r w:rsidRPr="00F751AD">
        <w:rPr>
          <w:rFonts w:ascii="Arial" w:hAnsi="Arial" w:cs="Arial"/>
          <w:sz w:val="24"/>
          <w:szCs w:val="24"/>
        </w:rPr>
        <w:t>hiperextensión cervical, lo que frecuentemente ocurre en el pasajero de un vehículo que</w:t>
      </w:r>
      <w:r>
        <w:rPr>
          <w:rFonts w:ascii="Arial" w:hAnsi="Arial" w:cs="Arial"/>
          <w:sz w:val="24"/>
          <w:szCs w:val="24"/>
        </w:rPr>
        <w:t xml:space="preserve"> </w:t>
      </w:r>
      <w:r w:rsidRPr="00F751AD">
        <w:rPr>
          <w:rFonts w:ascii="Arial" w:hAnsi="Arial" w:cs="Arial"/>
          <w:sz w:val="24"/>
          <w:szCs w:val="24"/>
        </w:rPr>
        <w:t>súbitamente es golpeado por otro e</w:t>
      </w:r>
      <w:r>
        <w:rPr>
          <w:rFonts w:ascii="Arial" w:hAnsi="Arial" w:cs="Arial"/>
          <w:sz w:val="24"/>
          <w:szCs w:val="24"/>
        </w:rPr>
        <w:t>n su parte posterior</w:t>
      </w:r>
      <w:r w:rsidRPr="00F751AD">
        <w:rPr>
          <w:rFonts w:ascii="Arial" w:hAnsi="Arial" w:cs="Arial"/>
          <w:sz w:val="24"/>
          <w:szCs w:val="24"/>
        </w:rPr>
        <w:t>. Las fracturas por</w:t>
      </w:r>
      <w:r>
        <w:rPr>
          <w:rFonts w:ascii="Arial" w:hAnsi="Arial" w:cs="Arial"/>
          <w:sz w:val="24"/>
          <w:szCs w:val="24"/>
        </w:rPr>
        <w:t xml:space="preserve"> </w:t>
      </w:r>
      <w:r w:rsidRPr="00F751AD">
        <w:rPr>
          <w:rFonts w:ascii="Arial" w:hAnsi="Arial" w:cs="Arial"/>
          <w:sz w:val="24"/>
          <w:szCs w:val="24"/>
        </w:rPr>
        <w:t>aplastamiento suelen responder a un mecanismo de compre</w:t>
      </w:r>
      <w:r>
        <w:rPr>
          <w:rFonts w:ascii="Arial" w:hAnsi="Arial" w:cs="Arial"/>
          <w:sz w:val="24"/>
          <w:szCs w:val="24"/>
        </w:rPr>
        <w:t xml:space="preserve">sión cervical, en tanto que el </w:t>
      </w:r>
      <w:r w:rsidRPr="00F751AD">
        <w:rPr>
          <w:rFonts w:ascii="Arial" w:hAnsi="Arial" w:cs="Arial"/>
          <w:sz w:val="24"/>
          <w:szCs w:val="24"/>
        </w:rPr>
        <w:t>mecanismo de aceleración-desaceleración brusca ocasiona fracturas marginales,</w:t>
      </w:r>
      <w:r>
        <w:rPr>
          <w:rFonts w:ascii="Arial" w:hAnsi="Arial" w:cs="Arial"/>
          <w:sz w:val="24"/>
          <w:szCs w:val="24"/>
        </w:rPr>
        <w:t xml:space="preserve"> </w:t>
      </w:r>
      <w:r w:rsidRPr="00F751AD">
        <w:rPr>
          <w:rFonts w:ascii="Arial" w:hAnsi="Arial" w:cs="Arial"/>
          <w:sz w:val="24"/>
          <w:szCs w:val="24"/>
        </w:rPr>
        <w:t>subluxaciones y lesiones ligamentosas.</w:t>
      </w:r>
    </w:p>
    <w:p w:rsidR="00F751AD" w:rsidRPr="001217BA" w:rsidRDefault="00F751AD" w:rsidP="00F751AD">
      <w:pPr>
        <w:pStyle w:val="Prrafodelista"/>
        <w:shd w:val="clear" w:color="auto" w:fill="FFFFFF"/>
        <w:spacing w:before="100" w:beforeAutospacing="1" w:after="100" w:afterAutospacing="1" w:line="240" w:lineRule="auto"/>
        <w:ind w:left="1440"/>
        <w:jc w:val="both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9A2650" w:rsidRDefault="00F76DB8" w:rsidP="00212730">
      <w:pPr>
        <w:pStyle w:val="Prrafodelista"/>
        <w:numPr>
          <w:ilvl w:val="0"/>
          <w:numId w:val="1"/>
        </w:numPr>
        <w:spacing w:line="24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59" w:name="_Toc487028947"/>
      <w:r>
        <w:rPr>
          <w:rFonts w:ascii="Arial" w:hAnsi="Arial" w:cs="Arial"/>
          <w:b/>
          <w:sz w:val="24"/>
          <w:szCs w:val="24"/>
        </w:rPr>
        <w:t>SINTOMAS</w:t>
      </w:r>
      <w:r w:rsidR="00447355">
        <w:rPr>
          <w:rFonts w:ascii="Arial" w:hAnsi="Arial" w:cs="Arial"/>
          <w:b/>
          <w:sz w:val="24"/>
          <w:szCs w:val="24"/>
        </w:rPr>
        <w:t xml:space="preserve"> </w:t>
      </w:r>
      <w:r w:rsidR="00935B64">
        <w:rPr>
          <w:rFonts w:ascii="Arial" w:hAnsi="Arial" w:cs="Arial"/>
          <w:b/>
          <w:sz w:val="24"/>
          <w:szCs w:val="24"/>
        </w:rPr>
        <w:t>Y SIGNOS</w:t>
      </w:r>
      <w:bookmarkEnd w:id="59"/>
    </w:p>
    <w:p w:rsidR="00C36207" w:rsidRPr="00212730" w:rsidRDefault="00C36207" w:rsidP="00C36207">
      <w:pPr>
        <w:pStyle w:val="Prrafodelista"/>
        <w:spacing w:line="24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:rsidR="009A2650" w:rsidRDefault="00BD7298" w:rsidP="00C36207">
      <w:pPr>
        <w:pStyle w:val="Prrafodelista"/>
        <w:numPr>
          <w:ilvl w:val="0"/>
          <w:numId w:val="36"/>
        </w:numPr>
        <w:spacing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bookmarkStart w:id="60" w:name="_Toc460335932"/>
      <w:bookmarkStart w:id="61" w:name="_Toc487028948"/>
      <w:r>
        <w:rPr>
          <w:rFonts w:ascii="Arial" w:hAnsi="Arial" w:cs="Arial"/>
          <w:sz w:val="24"/>
          <w:szCs w:val="24"/>
        </w:rPr>
        <w:t xml:space="preserve">Adormecimiento en los dedos, mano, hombro. Este síntoma </w:t>
      </w:r>
      <w:r w:rsidRPr="00BD7298">
        <w:rPr>
          <w:rFonts w:ascii="Arial" w:hAnsi="Arial" w:cs="Arial"/>
          <w:sz w:val="24"/>
          <w:szCs w:val="24"/>
        </w:rPr>
        <w:t>viene causado por la compresión de las raíces nerviosas, denominado cervicobraquialgia. Es el equivalente a la ciática de la zona lumbar pero relacionada con esta zona cervical</w:t>
      </w:r>
      <w:bookmarkEnd w:id="60"/>
      <w:bookmarkEnd w:id="61"/>
    </w:p>
    <w:p w:rsidR="00BD7298" w:rsidRDefault="00BD7298" w:rsidP="00C36207">
      <w:pPr>
        <w:pStyle w:val="Prrafodelista"/>
        <w:numPr>
          <w:ilvl w:val="0"/>
          <w:numId w:val="36"/>
        </w:numPr>
        <w:spacing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bookmarkStart w:id="62" w:name="_Toc460335933"/>
      <w:bookmarkStart w:id="63" w:name="_Toc487028949"/>
      <w:r>
        <w:rPr>
          <w:rFonts w:ascii="Arial" w:hAnsi="Arial" w:cs="Arial"/>
          <w:sz w:val="24"/>
          <w:szCs w:val="24"/>
        </w:rPr>
        <w:t>Mareos</w:t>
      </w:r>
      <w:bookmarkEnd w:id="62"/>
      <w:bookmarkEnd w:id="63"/>
    </w:p>
    <w:p w:rsidR="00203454" w:rsidRDefault="00BD7298" w:rsidP="00203454">
      <w:pPr>
        <w:pStyle w:val="Prrafodelista"/>
        <w:numPr>
          <w:ilvl w:val="0"/>
          <w:numId w:val="13"/>
        </w:numPr>
        <w:spacing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bookmarkStart w:id="64" w:name="_Toc460335934"/>
      <w:bookmarkStart w:id="65" w:name="_Toc487028950"/>
      <w:r w:rsidRPr="00BD7298">
        <w:rPr>
          <w:rFonts w:ascii="Arial" w:hAnsi="Arial" w:cs="Arial"/>
          <w:sz w:val="24"/>
          <w:szCs w:val="24"/>
        </w:rPr>
        <w:t>Dolores de cabeza</w:t>
      </w:r>
      <w:bookmarkStart w:id="66" w:name="_Toc438475381"/>
      <w:bookmarkStart w:id="67" w:name="_Toc438564079"/>
      <w:bookmarkStart w:id="68" w:name="_Toc439053325"/>
      <w:bookmarkEnd w:id="64"/>
      <w:r w:rsidR="00C36207">
        <w:rPr>
          <w:rFonts w:ascii="Arial" w:hAnsi="Arial" w:cs="Arial"/>
          <w:sz w:val="24"/>
          <w:szCs w:val="24"/>
        </w:rPr>
        <w:t>.</w:t>
      </w:r>
      <w:bookmarkEnd w:id="65"/>
    </w:p>
    <w:p w:rsidR="003766A4" w:rsidRDefault="003766A4" w:rsidP="003766A4">
      <w:pPr>
        <w:pStyle w:val="Prrafodelista"/>
        <w:spacing w:line="240" w:lineRule="auto"/>
        <w:ind w:left="1080"/>
        <w:jc w:val="center"/>
        <w:outlineLvl w:val="0"/>
        <w:rPr>
          <w:rFonts w:ascii="Arial" w:hAnsi="Arial" w:cs="Arial"/>
          <w:sz w:val="24"/>
          <w:szCs w:val="24"/>
        </w:rPr>
      </w:pPr>
      <w:bookmarkStart w:id="69" w:name="_Toc487028951"/>
      <w:r>
        <w:rPr>
          <w:noProof/>
          <w:lang w:eastAsia="es-CO"/>
        </w:rPr>
        <w:lastRenderedPageBreak/>
        <w:drawing>
          <wp:inline distT="0" distB="0" distL="0" distR="0" wp14:anchorId="02C5138C" wp14:editId="5D8B9F26">
            <wp:extent cx="2343150" cy="1952625"/>
            <wp:effectExtent l="0" t="0" r="0" b="9525"/>
            <wp:docPr id="3" name="Imagen 3" descr="Resultado de imagen para cervicalg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ultado de imagen para cervicalgi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69"/>
    </w:p>
    <w:p w:rsidR="00C36207" w:rsidRPr="00BD7298" w:rsidRDefault="00C36207" w:rsidP="00C36207">
      <w:pPr>
        <w:pStyle w:val="Prrafodelista"/>
        <w:spacing w:line="240" w:lineRule="auto"/>
        <w:ind w:left="1080"/>
        <w:jc w:val="both"/>
        <w:outlineLvl w:val="0"/>
        <w:rPr>
          <w:rFonts w:ascii="Arial" w:hAnsi="Arial" w:cs="Arial"/>
          <w:sz w:val="24"/>
          <w:szCs w:val="24"/>
        </w:rPr>
      </w:pPr>
    </w:p>
    <w:p w:rsidR="00310E31" w:rsidRPr="00203454" w:rsidRDefault="00F76DB8" w:rsidP="00203454">
      <w:pPr>
        <w:pStyle w:val="Prrafodelista"/>
        <w:numPr>
          <w:ilvl w:val="0"/>
          <w:numId w:val="1"/>
        </w:numPr>
        <w:spacing w:line="24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70" w:name="_Toc487028952"/>
      <w:bookmarkEnd w:id="66"/>
      <w:bookmarkEnd w:id="67"/>
      <w:bookmarkEnd w:id="68"/>
      <w:r>
        <w:rPr>
          <w:rFonts w:ascii="Arial" w:hAnsi="Arial" w:cs="Arial"/>
          <w:b/>
          <w:sz w:val="24"/>
          <w:szCs w:val="24"/>
        </w:rPr>
        <w:t>DIAGNOSTICO</w:t>
      </w:r>
      <w:bookmarkEnd w:id="70"/>
    </w:p>
    <w:p w:rsidR="00C36207" w:rsidRDefault="00C36207" w:rsidP="00247864">
      <w:pPr>
        <w:pStyle w:val="Prrafodelista"/>
        <w:ind w:left="1440"/>
        <w:jc w:val="both"/>
        <w:outlineLvl w:val="0"/>
        <w:rPr>
          <w:rFonts w:ascii="Arial" w:hAnsi="Arial" w:cs="Arial"/>
          <w:sz w:val="24"/>
          <w:szCs w:val="24"/>
        </w:rPr>
      </w:pPr>
      <w:bookmarkStart w:id="71" w:name="_Toc460335936"/>
    </w:p>
    <w:p w:rsidR="00247864" w:rsidRDefault="00F751AD" w:rsidP="00C36207">
      <w:pPr>
        <w:pStyle w:val="Prrafodelista"/>
        <w:ind w:left="0"/>
        <w:jc w:val="both"/>
        <w:outlineLvl w:val="0"/>
        <w:rPr>
          <w:rFonts w:ascii="Arial" w:hAnsi="Arial" w:cs="Arial"/>
          <w:sz w:val="24"/>
          <w:szCs w:val="24"/>
        </w:rPr>
      </w:pPr>
      <w:bookmarkStart w:id="72" w:name="_Toc487028953"/>
      <w:r>
        <w:rPr>
          <w:rFonts w:ascii="Arial" w:hAnsi="Arial" w:cs="Arial"/>
          <w:sz w:val="24"/>
          <w:szCs w:val="24"/>
        </w:rPr>
        <w:t>La Cervicalgia no es considerada una patología sino un síntoma por tal motivo no existe un examen diagnóstico para Cervicalgia</w:t>
      </w:r>
      <w:bookmarkEnd w:id="71"/>
      <w:r w:rsidR="00247864">
        <w:rPr>
          <w:rFonts w:ascii="Arial" w:hAnsi="Arial" w:cs="Arial"/>
          <w:sz w:val="24"/>
          <w:szCs w:val="24"/>
        </w:rPr>
        <w:t>, sin embargo, l</w:t>
      </w:r>
      <w:r w:rsidR="00247864" w:rsidRPr="00247864">
        <w:rPr>
          <w:rFonts w:ascii="Arial" w:hAnsi="Arial" w:cs="Arial"/>
          <w:sz w:val="24"/>
          <w:szCs w:val="24"/>
        </w:rPr>
        <w:t>o primero que se debe realizar es una entrevista orientada a las dolencias y disfunciones del paciente</w:t>
      </w:r>
      <w:r w:rsidR="00247864">
        <w:rPr>
          <w:rFonts w:ascii="Arial" w:hAnsi="Arial" w:cs="Arial"/>
          <w:sz w:val="24"/>
          <w:szCs w:val="24"/>
        </w:rPr>
        <w:t xml:space="preserve"> </w:t>
      </w:r>
      <w:r w:rsidR="00247864" w:rsidRPr="00247864">
        <w:rPr>
          <w:rFonts w:ascii="Arial" w:hAnsi="Arial" w:cs="Arial"/>
          <w:sz w:val="24"/>
          <w:szCs w:val="24"/>
        </w:rPr>
        <w:t>(evaluación del dolor), en segundo lugar, realizar una exploración detallada teniendo en cuenta los</w:t>
      </w:r>
      <w:r w:rsidR="00247864">
        <w:rPr>
          <w:rFonts w:ascii="Arial" w:hAnsi="Arial" w:cs="Arial"/>
          <w:sz w:val="24"/>
          <w:szCs w:val="24"/>
        </w:rPr>
        <w:t xml:space="preserve"> siguientes aspectos.</w:t>
      </w:r>
      <w:bookmarkEnd w:id="72"/>
    </w:p>
    <w:p w:rsidR="00C36207" w:rsidRDefault="00C36207" w:rsidP="00C36207">
      <w:pPr>
        <w:pStyle w:val="Prrafodelista"/>
        <w:ind w:left="0"/>
        <w:jc w:val="both"/>
        <w:outlineLvl w:val="0"/>
        <w:rPr>
          <w:rFonts w:ascii="Arial" w:hAnsi="Arial" w:cs="Arial"/>
          <w:sz w:val="24"/>
          <w:szCs w:val="24"/>
        </w:rPr>
      </w:pPr>
    </w:p>
    <w:p w:rsidR="00247864" w:rsidRDefault="00247864" w:rsidP="00C36207">
      <w:pPr>
        <w:pStyle w:val="Prrafodelista"/>
        <w:numPr>
          <w:ilvl w:val="0"/>
          <w:numId w:val="13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73" w:name="_Toc487028954"/>
      <w:r w:rsidRPr="00247864">
        <w:rPr>
          <w:rFonts w:ascii="Arial" w:hAnsi="Arial" w:cs="Arial"/>
          <w:sz w:val="24"/>
          <w:szCs w:val="24"/>
        </w:rPr>
        <w:t>Inspección estática de la postura.</w:t>
      </w:r>
      <w:bookmarkEnd w:id="73"/>
    </w:p>
    <w:p w:rsidR="00247864" w:rsidRDefault="00247864" w:rsidP="00C36207">
      <w:pPr>
        <w:pStyle w:val="Prrafodelista"/>
        <w:numPr>
          <w:ilvl w:val="0"/>
          <w:numId w:val="13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74" w:name="_Toc487028955"/>
      <w:r w:rsidRPr="00247864">
        <w:rPr>
          <w:rFonts w:ascii="Arial" w:hAnsi="Arial" w:cs="Arial"/>
          <w:sz w:val="24"/>
          <w:szCs w:val="24"/>
        </w:rPr>
        <w:t>Inspección dinámica de los movimientos.</w:t>
      </w:r>
      <w:bookmarkEnd w:id="74"/>
    </w:p>
    <w:p w:rsidR="00247864" w:rsidRDefault="00247864" w:rsidP="00C36207">
      <w:pPr>
        <w:pStyle w:val="Prrafodelista"/>
        <w:numPr>
          <w:ilvl w:val="0"/>
          <w:numId w:val="13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75" w:name="_Toc487028956"/>
      <w:r w:rsidRPr="00247864">
        <w:rPr>
          <w:rFonts w:ascii="Arial" w:hAnsi="Arial" w:cs="Arial"/>
          <w:sz w:val="24"/>
          <w:szCs w:val="24"/>
        </w:rPr>
        <w:t>Exploración palpatoria.</w:t>
      </w:r>
      <w:bookmarkEnd w:id="75"/>
    </w:p>
    <w:p w:rsidR="00247864" w:rsidRDefault="00247864" w:rsidP="00C36207">
      <w:pPr>
        <w:pStyle w:val="Prrafodelista"/>
        <w:numPr>
          <w:ilvl w:val="0"/>
          <w:numId w:val="13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76" w:name="_Toc487028957"/>
      <w:r w:rsidRPr="00247864">
        <w:rPr>
          <w:rFonts w:ascii="Arial" w:hAnsi="Arial" w:cs="Arial"/>
          <w:sz w:val="24"/>
          <w:szCs w:val="24"/>
        </w:rPr>
        <w:t>Pruebas de recorridos articulares.</w:t>
      </w:r>
      <w:bookmarkEnd w:id="76"/>
    </w:p>
    <w:p w:rsidR="00247864" w:rsidRDefault="00247864" w:rsidP="00C36207">
      <w:pPr>
        <w:pStyle w:val="Prrafodelista"/>
        <w:numPr>
          <w:ilvl w:val="0"/>
          <w:numId w:val="13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77" w:name="_Toc487028958"/>
      <w:r w:rsidRPr="00247864">
        <w:rPr>
          <w:rFonts w:ascii="Arial" w:hAnsi="Arial" w:cs="Arial"/>
          <w:sz w:val="24"/>
          <w:szCs w:val="24"/>
        </w:rPr>
        <w:t>Pruebas de estabilidad articular.</w:t>
      </w:r>
      <w:bookmarkEnd w:id="77"/>
    </w:p>
    <w:p w:rsidR="00247864" w:rsidRDefault="00247864" w:rsidP="00C36207">
      <w:pPr>
        <w:pStyle w:val="Prrafodelista"/>
        <w:numPr>
          <w:ilvl w:val="0"/>
          <w:numId w:val="13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78" w:name="_Toc487028959"/>
      <w:r w:rsidRPr="00247864">
        <w:rPr>
          <w:rFonts w:ascii="Arial" w:hAnsi="Arial" w:cs="Arial"/>
          <w:sz w:val="24"/>
          <w:szCs w:val="24"/>
        </w:rPr>
        <w:t>Pruebas de contracción muscular contra-resistencia</w:t>
      </w:r>
      <w:bookmarkEnd w:id="78"/>
    </w:p>
    <w:p w:rsidR="00247864" w:rsidRDefault="00247864" w:rsidP="00C36207">
      <w:pPr>
        <w:pStyle w:val="Prrafodelista"/>
        <w:numPr>
          <w:ilvl w:val="0"/>
          <w:numId w:val="13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79" w:name="_Toc487028960"/>
      <w:r w:rsidRPr="00247864">
        <w:rPr>
          <w:rFonts w:ascii="Arial" w:hAnsi="Arial" w:cs="Arial"/>
          <w:sz w:val="24"/>
          <w:szCs w:val="24"/>
        </w:rPr>
        <w:t>Pruebas de compromiso meníngeo-medular (</w:t>
      </w:r>
      <w:proofErr w:type="spellStart"/>
      <w:r w:rsidRPr="00247864">
        <w:rPr>
          <w:rFonts w:ascii="Arial" w:hAnsi="Arial" w:cs="Arial"/>
          <w:sz w:val="24"/>
          <w:szCs w:val="24"/>
        </w:rPr>
        <w:t>Valsalva</w:t>
      </w:r>
      <w:proofErr w:type="spellEnd"/>
      <w:r w:rsidRPr="00247864">
        <w:rPr>
          <w:rFonts w:ascii="Arial" w:hAnsi="Arial" w:cs="Arial"/>
          <w:sz w:val="24"/>
          <w:szCs w:val="24"/>
        </w:rPr>
        <w:t>, tos y expectoración).</w:t>
      </w:r>
      <w:bookmarkEnd w:id="79"/>
    </w:p>
    <w:p w:rsidR="00247864" w:rsidRDefault="00247864" w:rsidP="00C36207">
      <w:pPr>
        <w:pStyle w:val="Prrafodelista"/>
        <w:numPr>
          <w:ilvl w:val="0"/>
          <w:numId w:val="13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80" w:name="_Toc487028961"/>
      <w:r w:rsidRPr="00247864">
        <w:rPr>
          <w:rFonts w:ascii="Arial" w:hAnsi="Arial" w:cs="Arial"/>
          <w:sz w:val="24"/>
          <w:szCs w:val="24"/>
        </w:rPr>
        <w:t xml:space="preserve">Pruebas de detección de alteración sensitiva según </w:t>
      </w:r>
      <w:proofErr w:type="spellStart"/>
      <w:r w:rsidRPr="00247864">
        <w:rPr>
          <w:rFonts w:ascii="Arial" w:hAnsi="Arial" w:cs="Arial"/>
          <w:sz w:val="24"/>
          <w:szCs w:val="24"/>
        </w:rPr>
        <w:t>dermatomas</w:t>
      </w:r>
      <w:proofErr w:type="spellEnd"/>
      <w:r w:rsidRPr="00247864">
        <w:rPr>
          <w:rFonts w:ascii="Arial" w:hAnsi="Arial" w:cs="Arial"/>
          <w:sz w:val="24"/>
          <w:szCs w:val="24"/>
        </w:rPr>
        <w:t>.</w:t>
      </w:r>
      <w:bookmarkEnd w:id="80"/>
    </w:p>
    <w:p w:rsidR="00247864" w:rsidRDefault="00247864" w:rsidP="00C36207">
      <w:pPr>
        <w:pStyle w:val="Prrafodelista"/>
        <w:numPr>
          <w:ilvl w:val="0"/>
          <w:numId w:val="13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81" w:name="_Toc487028962"/>
      <w:r w:rsidRPr="00247864">
        <w:rPr>
          <w:rFonts w:ascii="Arial" w:hAnsi="Arial" w:cs="Arial"/>
          <w:sz w:val="24"/>
          <w:szCs w:val="24"/>
        </w:rPr>
        <w:t xml:space="preserve">Comprobación de los reflejos </w:t>
      </w:r>
      <w:proofErr w:type="spellStart"/>
      <w:r w:rsidRPr="00247864">
        <w:rPr>
          <w:rFonts w:ascii="Arial" w:hAnsi="Arial" w:cs="Arial"/>
          <w:sz w:val="24"/>
          <w:szCs w:val="24"/>
        </w:rPr>
        <w:t>osteotendinosos</w:t>
      </w:r>
      <w:proofErr w:type="spellEnd"/>
      <w:r w:rsidRPr="00247864">
        <w:rPr>
          <w:rFonts w:ascii="Arial" w:hAnsi="Arial" w:cs="Arial"/>
          <w:sz w:val="24"/>
          <w:szCs w:val="24"/>
        </w:rPr>
        <w:t>.</w:t>
      </w:r>
      <w:bookmarkEnd w:id="81"/>
    </w:p>
    <w:p w:rsidR="00247864" w:rsidRPr="00247864" w:rsidRDefault="00247864" w:rsidP="00C36207">
      <w:pPr>
        <w:pStyle w:val="Prrafodelista"/>
        <w:numPr>
          <w:ilvl w:val="0"/>
          <w:numId w:val="13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82" w:name="_Toc487028963"/>
      <w:r w:rsidRPr="00247864">
        <w:rPr>
          <w:rFonts w:ascii="Arial" w:hAnsi="Arial" w:cs="Arial"/>
          <w:sz w:val="24"/>
          <w:szCs w:val="24"/>
        </w:rPr>
        <w:t>Pruebas de equilibrio.</w:t>
      </w:r>
      <w:bookmarkEnd w:id="82"/>
    </w:p>
    <w:p w:rsidR="009A2650" w:rsidRPr="00C36207" w:rsidRDefault="00247864" w:rsidP="00C36207">
      <w:pPr>
        <w:jc w:val="both"/>
        <w:outlineLvl w:val="0"/>
        <w:rPr>
          <w:rFonts w:ascii="Arial" w:hAnsi="Arial" w:cs="Arial"/>
          <w:sz w:val="24"/>
          <w:szCs w:val="24"/>
        </w:rPr>
      </w:pPr>
      <w:bookmarkStart w:id="83" w:name="_Toc487028964"/>
      <w:r w:rsidRPr="00C36207">
        <w:rPr>
          <w:rFonts w:ascii="Arial" w:hAnsi="Arial" w:cs="Arial"/>
          <w:sz w:val="24"/>
          <w:szCs w:val="24"/>
        </w:rPr>
        <w:t>Finalmente, valoración por pruebas de imagen (radiografías, RM y TAC) de los segmentos supuestamente afectados por la alteración principalmente en caso de alteraciones de la columna cervical y procesos degenerativos.</w:t>
      </w:r>
      <w:bookmarkEnd w:id="83"/>
    </w:p>
    <w:p w:rsidR="00F751AD" w:rsidRDefault="00E57430" w:rsidP="00E57430">
      <w:pPr>
        <w:pStyle w:val="Prrafodelista"/>
        <w:ind w:left="1440"/>
        <w:jc w:val="center"/>
        <w:outlineLvl w:val="0"/>
        <w:rPr>
          <w:rFonts w:ascii="Arial" w:hAnsi="Arial" w:cs="Arial"/>
          <w:sz w:val="24"/>
          <w:szCs w:val="24"/>
        </w:rPr>
      </w:pPr>
      <w:bookmarkStart w:id="84" w:name="_Toc487028965"/>
      <w:r>
        <w:rPr>
          <w:noProof/>
          <w:lang w:eastAsia="es-CO"/>
        </w:rPr>
        <w:lastRenderedPageBreak/>
        <w:drawing>
          <wp:inline distT="0" distB="0" distL="0" distR="0" wp14:anchorId="506564F9" wp14:editId="5CDF9213">
            <wp:extent cx="2085975" cy="1388122"/>
            <wp:effectExtent l="0" t="0" r="0" b="2540"/>
            <wp:docPr id="4" name="Imagen 4" descr="Resultado de imagen para pruebas de valoracion cervicalg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sultado de imagen para pruebas de valoracion cervicalgi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88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84"/>
    </w:p>
    <w:p w:rsidR="00935B64" w:rsidRDefault="00935B64" w:rsidP="006336B2">
      <w:pPr>
        <w:pStyle w:val="Prrafodelista"/>
        <w:ind w:left="1440"/>
        <w:jc w:val="both"/>
        <w:outlineLvl w:val="0"/>
        <w:rPr>
          <w:rFonts w:ascii="Arial" w:hAnsi="Arial" w:cs="Arial"/>
          <w:sz w:val="24"/>
          <w:szCs w:val="24"/>
        </w:rPr>
      </w:pPr>
    </w:p>
    <w:p w:rsidR="00D17F4D" w:rsidRDefault="00D17F4D" w:rsidP="006336B2">
      <w:pPr>
        <w:pStyle w:val="Prrafodelista"/>
        <w:numPr>
          <w:ilvl w:val="0"/>
          <w:numId w:val="1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85" w:name="_Toc487028966"/>
      <w:r>
        <w:rPr>
          <w:rFonts w:ascii="Arial" w:hAnsi="Arial" w:cs="Arial"/>
          <w:b/>
          <w:sz w:val="24"/>
          <w:szCs w:val="24"/>
        </w:rPr>
        <w:t>OBJETIVOS DE TRATAMIENTO</w:t>
      </w:r>
      <w:bookmarkEnd w:id="85"/>
    </w:p>
    <w:p w:rsidR="00203454" w:rsidRPr="00203454" w:rsidRDefault="00203454" w:rsidP="00203454">
      <w:pPr>
        <w:jc w:val="both"/>
        <w:outlineLvl w:val="0"/>
        <w:rPr>
          <w:rFonts w:ascii="Arial" w:hAnsi="Arial" w:cs="Arial"/>
          <w:sz w:val="24"/>
          <w:szCs w:val="24"/>
        </w:rPr>
      </w:pPr>
      <w:bookmarkStart w:id="86" w:name="_Toc460313970"/>
      <w:bookmarkStart w:id="87" w:name="_Toc460335938"/>
      <w:bookmarkStart w:id="88" w:name="_Toc487028967"/>
      <w:bookmarkStart w:id="89" w:name="_Toc438470844"/>
      <w:bookmarkStart w:id="90" w:name="_Toc438475393"/>
      <w:bookmarkStart w:id="91" w:name="_Toc438564091"/>
      <w:bookmarkStart w:id="92" w:name="_Toc439053337"/>
      <w:r>
        <w:rPr>
          <w:rFonts w:ascii="Arial" w:hAnsi="Arial" w:cs="Arial"/>
          <w:sz w:val="24"/>
          <w:szCs w:val="24"/>
        </w:rPr>
        <w:t>Los objetivos de tratamiento en fisioterapia vienen dados después de que se ha reducido la fractura.</w:t>
      </w:r>
      <w:bookmarkEnd w:id="86"/>
      <w:bookmarkEnd w:id="87"/>
      <w:bookmarkEnd w:id="88"/>
    </w:p>
    <w:p w:rsidR="00D17F4D" w:rsidRPr="00186F15" w:rsidRDefault="0074264E" w:rsidP="00C36207">
      <w:pPr>
        <w:pStyle w:val="Prrafodelista"/>
        <w:numPr>
          <w:ilvl w:val="0"/>
          <w:numId w:val="37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93" w:name="_Toc460313971"/>
      <w:bookmarkStart w:id="94" w:name="_Toc460335939"/>
      <w:bookmarkStart w:id="95" w:name="_Toc487028968"/>
      <w:r w:rsidRPr="0083791F">
        <w:rPr>
          <w:rFonts w:ascii="Arial" w:hAnsi="Arial" w:cs="Arial"/>
          <w:sz w:val="24"/>
          <w:szCs w:val="24"/>
        </w:rPr>
        <w:t>Control del dolor.</w:t>
      </w:r>
      <w:bookmarkEnd w:id="89"/>
      <w:bookmarkEnd w:id="90"/>
      <w:bookmarkEnd w:id="91"/>
      <w:bookmarkEnd w:id="92"/>
      <w:bookmarkEnd w:id="93"/>
      <w:bookmarkEnd w:id="94"/>
      <w:bookmarkEnd w:id="95"/>
    </w:p>
    <w:p w:rsidR="0083791F" w:rsidRPr="00203454" w:rsidRDefault="00203454" w:rsidP="00C36207">
      <w:pPr>
        <w:pStyle w:val="Prrafodelista"/>
        <w:numPr>
          <w:ilvl w:val="0"/>
          <w:numId w:val="37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96" w:name="_Toc438475394"/>
      <w:bookmarkStart w:id="97" w:name="_Toc438564093"/>
      <w:bookmarkStart w:id="98" w:name="_Toc439053339"/>
      <w:bookmarkStart w:id="99" w:name="_Toc460313972"/>
      <w:bookmarkStart w:id="100" w:name="_Toc460335940"/>
      <w:bookmarkStart w:id="101" w:name="_Toc487028969"/>
      <w:r>
        <w:rPr>
          <w:rFonts w:ascii="Arial" w:hAnsi="Arial" w:cs="Arial"/>
          <w:sz w:val="24"/>
          <w:szCs w:val="24"/>
        </w:rPr>
        <w:t>Facilitar</w:t>
      </w:r>
      <w:r w:rsidR="0083791F">
        <w:rPr>
          <w:rFonts w:ascii="Arial" w:hAnsi="Arial" w:cs="Arial"/>
          <w:sz w:val="24"/>
          <w:szCs w:val="24"/>
        </w:rPr>
        <w:t xml:space="preserve"> la movilidad </w:t>
      </w:r>
      <w:bookmarkEnd w:id="96"/>
      <w:bookmarkEnd w:id="97"/>
      <w:bookmarkEnd w:id="98"/>
      <w:bookmarkEnd w:id="99"/>
      <w:r w:rsidR="00F751AD">
        <w:rPr>
          <w:rFonts w:ascii="Arial" w:hAnsi="Arial" w:cs="Arial"/>
          <w:sz w:val="24"/>
          <w:szCs w:val="24"/>
        </w:rPr>
        <w:t>del cuello</w:t>
      </w:r>
      <w:bookmarkEnd w:id="100"/>
      <w:bookmarkEnd w:id="101"/>
    </w:p>
    <w:p w:rsidR="00203454" w:rsidRPr="0083791F" w:rsidRDefault="00203454" w:rsidP="006336B2">
      <w:pPr>
        <w:pStyle w:val="Prrafodelista"/>
        <w:numPr>
          <w:ilvl w:val="0"/>
          <w:numId w:val="14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102" w:name="_Toc460313973"/>
      <w:bookmarkStart w:id="103" w:name="_Toc460335941"/>
      <w:bookmarkStart w:id="104" w:name="_Toc487028970"/>
      <w:r>
        <w:rPr>
          <w:rFonts w:ascii="Arial" w:hAnsi="Arial" w:cs="Arial"/>
          <w:sz w:val="24"/>
          <w:szCs w:val="24"/>
        </w:rPr>
        <w:t>Alongar musculatura retraída.</w:t>
      </w:r>
      <w:bookmarkEnd w:id="102"/>
      <w:bookmarkEnd w:id="103"/>
      <w:bookmarkEnd w:id="104"/>
    </w:p>
    <w:p w:rsidR="009304CF" w:rsidRPr="009304CF" w:rsidRDefault="0083791F" w:rsidP="009304CF">
      <w:pPr>
        <w:pStyle w:val="Prrafodelista"/>
        <w:numPr>
          <w:ilvl w:val="0"/>
          <w:numId w:val="14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105" w:name="_Toc438475395"/>
      <w:bookmarkStart w:id="106" w:name="_Toc438564094"/>
      <w:bookmarkStart w:id="107" w:name="_Toc439053340"/>
      <w:bookmarkStart w:id="108" w:name="_Toc460313974"/>
      <w:bookmarkStart w:id="109" w:name="_Toc460335942"/>
      <w:bookmarkStart w:id="110" w:name="_Toc487028971"/>
      <w:r>
        <w:rPr>
          <w:rFonts w:ascii="Arial" w:hAnsi="Arial" w:cs="Arial"/>
          <w:sz w:val="24"/>
          <w:szCs w:val="24"/>
        </w:rPr>
        <w:t>Fortalecer la musculatura</w:t>
      </w:r>
      <w:bookmarkEnd w:id="105"/>
      <w:bookmarkEnd w:id="106"/>
      <w:bookmarkEnd w:id="107"/>
      <w:r w:rsidR="009304CF">
        <w:rPr>
          <w:rFonts w:ascii="Arial" w:hAnsi="Arial" w:cs="Arial"/>
          <w:sz w:val="24"/>
          <w:szCs w:val="24"/>
        </w:rPr>
        <w:t xml:space="preserve"> debilitada.</w:t>
      </w:r>
      <w:bookmarkEnd w:id="108"/>
      <w:bookmarkEnd w:id="109"/>
      <w:bookmarkEnd w:id="110"/>
    </w:p>
    <w:p w:rsidR="0083791F" w:rsidRPr="0083791F" w:rsidRDefault="0083791F" w:rsidP="006336B2">
      <w:pPr>
        <w:pStyle w:val="Prrafodelista"/>
        <w:ind w:left="1440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:rsidR="007B1BDF" w:rsidRDefault="00F76DB8" w:rsidP="006336B2">
      <w:pPr>
        <w:pStyle w:val="Prrafodelista"/>
        <w:numPr>
          <w:ilvl w:val="0"/>
          <w:numId w:val="1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111" w:name="_Toc487028972"/>
      <w:r>
        <w:rPr>
          <w:rFonts w:ascii="Arial" w:hAnsi="Arial" w:cs="Arial"/>
          <w:b/>
          <w:sz w:val="24"/>
          <w:szCs w:val="24"/>
        </w:rPr>
        <w:t>TRATAMIENTO</w:t>
      </w:r>
      <w:bookmarkEnd w:id="111"/>
    </w:p>
    <w:p w:rsidR="007B1BDF" w:rsidRDefault="007B1BDF" w:rsidP="006336B2">
      <w:pPr>
        <w:pStyle w:val="Prrafodelista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:rsidR="0083791F" w:rsidRPr="00F829E7" w:rsidRDefault="007B1BDF" w:rsidP="002365D1">
      <w:pPr>
        <w:pStyle w:val="Prrafodelista"/>
        <w:numPr>
          <w:ilvl w:val="1"/>
          <w:numId w:val="1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112" w:name="_Toc460313976"/>
      <w:bookmarkStart w:id="113" w:name="_Toc460335944"/>
      <w:bookmarkStart w:id="114" w:name="_Toc487028973"/>
      <w:r w:rsidRPr="0083791F">
        <w:rPr>
          <w:rFonts w:ascii="Arial" w:hAnsi="Arial" w:cs="Arial"/>
          <w:b/>
          <w:bCs/>
          <w:sz w:val="24"/>
          <w:szCs w:val="24"/>
        </w:rPr>
        <w:t>Modalidades Físicas</w:t>
      </w:r>
      <w:bookmarkStart w:id="115" w:name="_Toc436149664"/>
      <w:bookmarkStart w:id="116" w:name="_Toc436150282"/>
      <w:bookmarkStart w:id="117" w:name="_Toc436301025"/>
      <w:bookmarkStart w:id="118" w:name="_Toc436301151"/>
      <w:bookmarkStart w:id="119" w:name="_Toc438470851"/>
      <w:bookmarkEnd w:id="112"/>
      <w:bookmarkEnd w:id="113"/>
      <w:bookmarkEnd w:id="114"/>
    </w:p>
    <w:p w:rsidR="00F829E7" w:rsidRPr="0083791F" w:rsidRDefault="00F829E7" w:rsidP="00F829E7">
      <w:pPr>
        <w:pStyle w:val="Prrafodelista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:rsidR="006A16CE" w:rsidRPr="009304CF" w:rsidRDefault="006A16CE" w:rsidP="00C36207">
      <w:pPr>
        <w:pStyle w:val="Prrafodelista"/>
        <w:numPr>
          <w:ilvl w:val="0"/>
          <w:numId w:val="38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120" w:name="_Toc438475398"/>
      <w:bookmarkStart w:id="121" w:name="_Toc438564097"/>
      <w:bookmarkStart w:id="122" w:name="_Toc439053343"/>
      <w:bookmarkStart w:id="123" w:name="_Toc460313977"/>
      <w:bookmarkStart w:id="124" w:name="_Toc460335945"/>
      <w:bookmarkStart w:id="125" w:name="_Toc487028974"/>
      <w:bookmarkStart w:id="126" w:name="_Toc438470852"/>
      <w:bookmarkEnd w:id="115"/>
      <w:bookmarkEnd w:id="116"/>
      <w:bookmarkEnd w:id="117"/>
      <w:bookmarkEnd w:id="118"/>
      <w:bookmarkEnd w:id="119"/>
      <w:r>
        <w:rPr>
          <w:rFonts w:ascii="Arial" w:hAnsi="Arial" w:cs="Arial"/>
          <w:sz w:val="24"/>
          <w:szCs w:val="24"/>
        </w:rPr>
        <w:t>Masaje terapéutico</w:t>
      </w:r>
      <w:bookmarkEnd w:id="120"/>
      <w:bookmarkEnd w:id="121"/>
      <w:bookmarkEnd w:id="122"/>
      <w:bookmarkEnd w:id="123"/>
      <w:bookmarkEnd w:id="124"/>
      <w:r w:rsidR="00BA2121">
        <w:rPr>
          <w:rFonts w:ascii="Arial" w:hAnsi="Arial" w:cs="Arial"/>
          <w:sz w:val="24"/>
          <w:szCs w:val="24"/>
        </w:rPr>
        <w:t xml:space="preserve"> (ver protocolo de Masaje terapéutico)</w:t>
      </w:r>
      <w:bookmarkEnd w:id="125"/>
    </w:p>
    <w:p w:rsidR="006A16CE" w:rsidRPr="006A16CE" w:rsidRDefault="00A86789" w:rsidP="00C36207">
      <w:pPr>
        <w:pStyle w:val="Prrafodelista"/>
        <w:numPr>
          <w:ilvl w:val="0"/>
          <w:numId w:val="38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127" w:name="_Toc438475400"/>
      <w:bookmarkStart w:id="128" w:name="_Toc438564099"/>
      <w:bookmarkStart w:id="129" w:name="_Toc439053345"/>
      <w:bookmarkStart w:id="130" w:name="_Toc460313978"/>
      <w:bookmarkStart w:id="131" w:name="_Toc460335946"/>
      <w:bookmarkStart w:id="132" w:name="_Toc487028975"/>
      <w:r w:rsidRPr="0083791F">
        <w:rPr>
          <w:rFonts w:ascii="Arial" w:hAnsi="Arial" w:cs="Arial"/>
          <w:sz w:val="24"/>
          <w:szCs w:val="24"/>
        </w:rPr>
        <w:t>Paquete Caliente</w:t>
      </w:r>
      <w:r w:rsidR="006A16CE">
        <w:rPr>
          <w:rFonts w:ascii="Arial" w:hAnsi="Arial" w:cs="Arial"/>
          <w:sz w:val="24"/>
          <w:szCs w:val="24"/>
        </w:rPr>
        <w:t xml:space="preserve"> mantenido</w:t>
      </w:r>
      <w:bookmarkEnd w:id="127"/>
      <w:bookmarkEnd w:id="128"/>
      <w:bookmarkEnd w:id="129"/>
      <w:bookmarkEnd w:id="130"/>
      <w:bookmarkEnd w:id="131"/>
      <w:r w:rsidR="00BA2121">
        <w:rPr>
          <w:rFonts w:ascii="Arial" w:hAnsi="Arial" w:cs="Arial"/>
          <w:sz w:val="24"/>
          <w:szCs w:val="24"/>
        </w:rPr>
        <w:t xml:space="preserve"> (ver protocolo de medios físicos)</w:t>
      </w:r>
      <w:bookmarkEnd w:id="132"/>
    </w:p>
    <w:p w:rsidR="0083791F" w:rsidRPr="0083791F" w:rsidRDefault="0083791F" w:rsidP="006336B2">
      <w:pPr>
        <w:pStyle w:val="Prrafodelista"/>
        <w:numPr>
          <w:ilvl w:val="0"/>
          <w:numId w:val="16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133" w:name="_Toc438475401"/>
      <w:bookmarkStart w:id="134" w:name="_Toc438564100"/>
      <w:bookmarkStart w:id="135" w:name="_Toc439053346"/>
      <w:bookmarkStart w:id="136" w:name="_Toc460313979"/>
      <w:bookmarkStart w:id="137" w:name="_Toc460335947"/>
      <w:bookmarkStart w:id="138" w:name="_Toc487028976"/>
      <w:bookmarkEnd w:id="126"/>
      <w:r>
        <w:rPr>
          <w:rFonts w:ascii="Arial" w:hAnsi="Arial" w:cs="Arial"/>
          <w:sz w:val="24"/>
          <w:szCs w:val="24"/>
        </w:rPr>
        <w:t>Paquete frio mantenido</w:t>
      </w:r>
      <w:bookmarkEnd w:id="133"/>
      <w:bookmarkEnd w:id="134"/>
      <w:bookmarkEnd w:id="135"/>
      <w:bookmarkEnd w:id="136"/>
      <w:bookmarkEnd w:id="137"/>
      <w:r w:rsidR="00BA2121">
        <w:rPr>
          <w:rFonts w:ascii="Arial" w:hAnsi="Arial" w:cs="Arial"/>
          <w:sz w:val="24"/>
          <w:szCs w:val="24"/>
        </w:rPr>
        <w:t xml:space="preserve"> (ver protocolo de medios físicos)</w:t>
      </w:r>
      <w:bookmarkEnd w:id="138"/>
    </w:p>
    <w:p w:rsidR="0083791F" w:rsidRPr="009304CF" w:rsidRDefault="00A86789" w:rsidP="009304CF">
      <w:pPr>
        <w:pStyle w:val="Prrafodelista"/>
        <w:numPr>
          <w:ilvl w:val="0"/>
          <w:numId w:val="16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139" w:name="_Toc438475402"/>
      <w:bookmarkStart w:id="140" w:name="_Toc438564101"/>
      <w:bookmarkStart w:id="141" w:name="_Toc439053347"/>
      <w:bookmarkStart w:id="142" w:name="_Toc460313980"/>
      <w:bookmarkStart w:id="143" w:name="_Toc460335948"/>
      <w:bookmarkStart w:id="144" w:name="_Toc487028977"/>
      <w:r w:rsidRPr="0083791F">
        <w:rPr>
          <w:rFonts w:ascii="Arial" w:hAnsi="Arial" w:cs="Arial"/>
          <w:sz w:val="24"/>
          <w:szCs w:val="24"/>
        </w:rPr>
        <w:t>Láser</w:t>
      </w:r>
      <w:bookmarkEnd w:id="139"/>
      <w:bookmarkEnd w:id="140"/>
      <w:bookmarkEnd w:id="141"/>
      <w:bookmarkEnd w:id="142"/>
      <w:bookmarkEnd w:id="143"/>
      <w:r w:rsidR="009027AD">
        <w:rPr>
          <w:rFonts w:ascii="Arial" w:hAnsi="Arial" w:cs="Arial"/>
          <w:sz w:val="24"/>
          <w:szCs w:val="24"/>
        </w:rPr>
        <w:t xml:space="preserve"> (ver protocolo de laserterapia)</w:t>
      </w:r>
      <w:bookmarkEnd w:id="144"/>
    </w:p>
    <w:p w:rsidR="009304CF" w:rsidRPr="009304CF" w:rsidRDefault="00F751AD" w:rsidP="009304CF">
      <w:pPr>
        <w:pStyle w:val="Prrafodelista"/>
        <w:numPr>
          <w:ilvl w:val="0"/>
          <w:numId w:val="16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145" w:name="_Toc460335949"/>
      <w:bookmarkStart w:id="146" w:name="_Toc487028978"/>
      <w:r>
        <w:rPr>
          <w:rFonts w:ascii="Arial" w:hAnsi="Arial" w:cs="Arial"/>
          <w:sz w:val="24"/>
          <w:szCs w:val="24"/>
        </w:rPr>
        <w:t>Ultrasonido</w:t>
      </w:r>
      <w:bookmarkEnd w:id="145"/>
      <w:r>
        <w:rPr>
          <w:rFonts w:ascii="Arial" w:hAnsi="Arial" w:cs="Arial"/>
          <w:sz w:val="24"/>
          <w:szCs w:val="24"/>
        </w:rPr>
        <w:t xml:space="preserve"> </w:t>
      </w:r>
      <w:r w:rsidR="009027AD">
        <w:rPr>
          <w:rFonts w:ascii="Arial" w:hAnsi="Arial" w:cs="Arial"/>
          <w:sz w:val="24"/>
          <w:szCs w:val="24"/>
        </w:rPr>
        <w:t>(ver protocolo de ultrasonido)</w:t>
      </w:r>
      <w:bookmarkEnd w:id="146"/>
    </w:p>
    <w:p w:rsidR="009304CF" w:rsidRPr="009304CF" w:rsidRDefault="009304CF" w:rsidP="009304CF">
      <w:pPr>
        <w:pStyle w:val="Prrafodelista"/>
        <w:numPr>
          <w:ilvl w:val="0"/>
          <w:numId w:val="16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147" w:name="_Toc460313982"/>
      <w:bookmarkStart w:id="148" w:name="_Toc460335950"/>
      <w:bookmarkStart w:id="149" w:name="_Toc487028979"/>
      <w:r>
        <w:rPr>
          <w:rFonts w:ascii="Arial" w:hAnsi="Arial" w:cs="Arial"/>
          <w:sz w:val="24"/>
          <w:szCs w:val="24"/>
        </w:rPr>
        <w:t>Hidroterapia</w:t>
      </w:r>
      <w:bookmarkEnd w:id="147"/>
      <w:bookmarkEnd w:id="148"/>
      <w:r>
        <w:rPr>
          <w:rFonts w:ascii="Arial" w:hAnsi="Arial" w:cs="Arial"/>
          <w:sz w:val="24"/>
          <w:szCs w:val="24"/>
        </w:rPr>
        <w:t xml:space="preserve"> </w:t>
      </w:r>
      <w:r w:rsidR="009027AD">
        <w:rPr>
          <w:rFonts w:ascii="Arial" w:hAnsi="Arial" w:cs="Arial"/>
          <w:sz w:val="24"/>
          <w:szCs w:val="24"/>
        </w:rPr>
        <w:t>(ver protocolo de hidroterapia)</w:t>
      </w:r>
      <w:bookmarkEnd w:id="149"/>
    </w:p>
    <w:p w:rsidR="006A16CE" w:rsidRPr="006A16CE" w:rsidRDefault="006A16CE" w:rsidP="006336B2">
      <w:pPr>
        <w:pStyle w:val="Prrafodelista"/>
        <w:numPr>
          <w:ilvl w:val="0"/>
          <w:numId w:val="16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150" w:name="_Toc438475405"/>
      <w:bookmarkStart w:id="151" w:name="_Toc438564103"/>
      <w:bookmarkStart w:id="152" w:name="_Toc439053349"/>
      <w:bookmarkStart w:id="153" w:name="_Toc460313983"/>
      <w:bookmarkStart w:id="154" w:name="_Toc460335951"/>
      <w:bookmarkStart w:id="155" w:name="_Toc487028980"/>
      <w:r>
        <w:rPr>
          <w:rFonts w:ascii="Arial" w:hAnsi="Arial" w:cs="Arial"/>
          <w:sz w:val="24"/>
          <w:szCs w:val="24"/>
        </w:rPr>
        <w:t>TENS</w:t>
      </w:r>
      <w:bookmarkEnd w:id="150"/>
      <w:bookmarkEnd w:id="151"/>
      <w:bookmarkEnd w:id="152"/>
      <w:bookmarkEnd w:id="153"/>
      <w:bookmarkEnd w:id="154"/>
      <w:r w:rsidR="009027AD">
        <w:rPr>
          <w:rFonts w:ascii="Arial" w:hAnsi="Arial" w:cs="Arial"/>
          <w:sz w:val="24"/>
          <w:szCs w:val="24"/>
        </w:rPr>
        <w:t xml:space="preserve"> (ver protocolo de electro estimulación)</w:t>
      </w:r>
      <w:bookmarkEnd w:id="155"/>
    </w:p>
    <w:p w:rsidR="0083791F" w:rsidRPr="00F829E7" w:rsidRDefault="00B83670" w:rsidP="002365D1">
      <w:pPr>
        <w:pStyle w:val="Default"/>
        <w:numPr>
          <w:ilvl w:val="1"/>
          <w:numId w:val="1"/>
        </w:numPr>
        <w:jc w:val="both"/>
        <w:rPr>
          <w:rFonts w:ascii="Arial" w:hAnsi="Arial" w:cs="Arial"/>
          <w:b/>
        </w:rPr>
      </w:pPr>
      <w:r w:rsidRPr="0083791F">
        <w:rPr>
          <w:rFonts w:ascii="Arial" w:hAnsi="Arial" w:cs="Arial"/>
          <w:b/>
          <w:bCs/>
        </w:rPr>
        <w:t>Cinesiterapia.</w:t>
      </w:r>
      <w:r w:rsidR="009027AD">
        <w:rPr>
          <w:rFonts w:ascii="Arial" w:hAnsi="Arial" w:cs="Arial"/>
          <w:b/>
          <w:bCs/>
        </w:rPr>
        <w:t xml:space="preserve"> (ver protocolo de ejercicio terapéutico)</w:t>
      </w:r>
    </w:p>
    <w:p w:rsidR="00F829E7" w:rsidRDefault="00F829E7" w:rsidP="00F829E7">
      <w:pPr>
        <w:pStyle w:val="Default"/>
        <w:ind w:left="720"/>
        <w:jc w:val="both"/>
        <w:rPr>
          <w:rFonts w:ascii="Arial" w:hAnsi="Arial" w:cs="Arial"/>
          <w:b/>
        </w:rPr>
      </w:pPr>
    </w:p>
    <w:p w:rsidR="0083791F" w:rsidRPr="00BC06E3" w:rsidRDefault="00A86789" w:rsidP="006336B2">
      <w:pPr>
        <w:pStyle w:val="Default"/>
        <w:numPr>
          <w:ilvl w:val="0"/>
          <w:numId w:val="17"/>
        </w:numPr>
        <w:jc w:val="both"/>
        <w:rPr>
          <w:rFonts w:ascii="Arial" w:hAnsi="Arial" w:cs="Arial"/>
          <w:b/>
        </w:rPr>
      </w:pPr>
      <w:r w:rsidRPr="0083791F">
        <w:rPr>
          <w:rFonts w:ascii="Arial" w:hAnsi="Arial" w:cs="Arial"/>
        </w:rPr>
        <w:t>Ejercicios</w:t>
      </w:r>
      <w:r w:rsidRPr="00BC06E3">
        <w:rPr>
          <w:rFonts w:ascii="Arial" w:hAnsi="Arial" w:cs="Arial"/>
        </w:rPr>
        <w:t xml:space="preserve"> de </w:t>
      </w:r>
      <w:r w:rsidR="00F751AD">
        <w:rPr>
          <w:rFonts w:ascii="Arial" w:hAnsi="Arial" w:cs="Arial"/>
        </w:rPr>
        <w:t>estiramiento en musculatura cervical y espalda alta.</w:t>
      </w:r>
    </w:p>
    <w:p w:rsidR="00BC06E3" w:rsidRPr="00BC06E3" w:rsidRDefault="00BC06E3" w:rsidP="006336B2">
      <w:pPr>
        <w:pStyle w:val="Prrafodelista"/>
        <w:numPr>
          <w:ilvl w:val="0"/>
          <w:numId w:val="17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156" w:name="_Toc438475404"/>
      <w:bookmarkStart w:id="157" w:name="_Toc438564104"/>
      <w:bookmarkStart w:id="158" w:name="_Toc439053350"/>
      <w:bookmarkStart w:id="159" w:name="_Toc460313984"/>
      <w:bookmarkStart w:id="160" w:name="_Toc460335952"/>
      <w:bookmarkStart w:id="161" w:name="_Toc487028981"/>
      <w:r w:rsidRPr="00BC06E3">
        <w:rPr>
          <w:rFonts w:ascii="Arial" w:hAnsi="Arial" w:cs="Arial"/>
          <w:sz w:val="24"/>
          <w:szCs w:val="24"/>
        </w:rPr>
        <w:t>Movilizaciones pasivas, las cuales deben ir progresando a medida de que el usuario avanza en la terapia.</w:t>
      </w:r>
      <w:bookmarkEnd w:id="156"/>
      <w:bookmarkEnd w:id="157"/>
      <w:bookmarkEnd w:id="158"/>
      <w:bookmarkEnd w:id="159"/>
      <w:bookmarkEnd w:id="160"/>
      <w:bookmarkEnd w:id="161"/>
    </w:p>
    <w:p w:rsidR="009304CF" w:rsidRPr="009027AD" w:rsidRDefault="00A86789" w:rsidP="009304CF">
      <w:pPr>
        <w:pStyle w:val="Prrafodelista"/>
        <w:numPr>
          <w:ilvl w:val="0"/>
          <w:numId w:val="17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162" w:name="_Toc438564105"/>
      <w:bookmarkStart w:id="163" w:name="_Toc439053351"/>
      <w:bookmarkStart w:id="164" w:name="_Toc460313985"/>
      <w:bookmarkStart w:id="165" w:name="_Toc460335953"/>
      <w:bookmarkStart w:id="166" w:name="_Toc487028982"/>
      <w:r w:rsidRPr="009027AD">
        <w:rPr>
          <w:rFonts w:ascii="Arial" w:hAnsi="Arial" w:cs="Arial"/>
          <w:sz w:val="24"/>
          <w:szCs w:val="24"/>
        </w:rPr>
        <w:t>Mecánica Corporal: Entrenamiento en control e higiene postural.</w:t>
      </w:r>
      <w:bookmarkEnd w:id="162"/>
      <w:bookmarkEnd w:id="163"/>
      <w:bookmarkEnd w:id="164"/>
      <w:bookmarkEnd w:id="165"/>
      <w:bookmarkEnd w:id="166"/>
      <w:r w:rsidRPr="009027AD">
        <w:rPr>
          <w:rFonts w:ascii="Arial" w:hAnsi="Arial" w:cs="Arial"/>
          <w:sz w:val="24"/>
          <w:szCs w:val="24"/>
        </w:rPr>
        <w:t xml:space="preserve">  </w:t>
      </w:r>
    </w:p>
    <w:p w:rsidR="00BC06E3" w:rsidRPr="00BC06E3" w:rsidRDefault="00F751AD" w:rsidP="006336B2">
      <w:pPr>
        <w:pStyle w:val="Prrafodelista"/>
        <w:numPr>
          <w:ilvl w:val="0"/>
          <w:numId w:val="17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167" w:name="_Toc460335954"/>
      <w:bookmarkStart w:id="168" w:name="_Toc487028983"/>
      <w:r>
        <w:rPr>
          <w:rFonts w:ascii="Arial" w:hAnsi="Arial" w:cs="Arial"/>
          <w:sz w:val="24"/>
          <w:szCs w:val="24"/>
        </w:rPr>
        <w:t xml:space="preserve">Ejercicios de fortalecimiento los cuales deben ir hacia la musculatura </w:t>
      </w:r>
      <w:r w:rsidR="00B6316A">
        <w:rPr>
          <w:rFonts w:ascii="Arial" w:hAnsi="Arial" w:cs="Arial"/>
          <w:sz w:val="24"/>
          <w:szCs w:val="24"/>
        </w:rPr>
        <w:t>más</w:t>
      </w:r>
      <w:r>
        <w:rPr>
          <w:rFonts w:ascii="Arial" w:hAnsi="Arial" w:cs="Arial"/>
          <w:sz w:val="24"/>
          <w:szCs w:val="24"/>
        </w:rPr>
        <w:t xml:space="preserve"> débil.</w:t>
      </w:r>
      <w:bookmarkEnd w:id="167"/>
      <w:bookmarkEnd w:id="168"/>
    </w:p>
    <w:p w:rsidR="00BC06E3" w:rsidRPr="009027AD" w:rsidRDefault="006A16CE" w:rsidP="006336B2">
      <w:pPr>
        <w:pStyle w:val="Prrafodelista"/>
        <w:numPr>
          <w:ilvl w:val="0"/>
          <w:numId w:val="17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169" w:name="_Toc438564110"/>
      <w:bookmarkStart w:id="170" w:name="_Toc439053356"/>
      <w:bookmarkStart w:id="171" w:name="_Toc460313987"/>
      <w:bookmarkStart w:id="172" w:name="_Toc460335955"/>
      <w:bookmarkStart w:id="173" w:name="_Toc487028984"/>
      <w:r w:rsidRPr="00BC06E3">
        <w:rPr>
          <w:rFonts w:ascii="Arial" w:hAnsi="Arial" w:cs="Arial"/>
          <w:sz w:val="24"/>
          <w:szCs w:val="24"/>
        </w:rPr>
        <w:lastRenderedPageBreak/>
        <w:t>Técnicas de facilitación neuromuscular propioceptivas, dependiendo el objetivo que se desee alcanzar.</w:t>
      </w:r>
      <w:bookmarkEnd w:id="169"/>
      <w:bookmarkEnd w:id="170"/>
      <w:bookmarkEnd w:id="171"/>
      <w:bookmarkEnd w:id="172"/>
      <w:bookmarkEnd w:id="173"/>
    </w:p>
    <w:p w:rsidR="009027AD" w:rsidRPr="009027AD" w:rsidRDefault="009027AD" w:rsidP="006336B2">
      <w:pPr>
        <w:pStyle w:val="Prrafodelista"/>
        <w:numPr>
          <w:ilvl w:val="0"/>
          <w:numId w:val="17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174" w:name="_Toc487028985"/>
      <w:r>
        <w:rPr>
          <w:rFonts w:ascii="Arial" w:hAnsi="Arial" w:cs="Arial"/>
          <w:sz w:val="24"/>
          <w:szCs w:val="24"/>
        </w:rPr>
        <w:t>Ejercicios isométricos en cuello y espalda alta</w:t>
      </w:r>
      <w:bookmarkEnd w:id="174"/>
    </w:p>
    <w:p w:rsidR="009027AD" w:rsidRPr="009027AD" w:rsidRDefault="009027AD" w:rsidP="006336B2">
      <w:pPr>
        <w:pStyle w:val="Prrafodelista"/>
        <w:numPr>
          <w:ilvl w:val="0"/>
          <w:numId w:val="17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175" w:name="_Toc487028986"/>
      <w:r>
        <w:rPr>
          <w:rFonts w:ascii="Arial" w:hAnsi="Arial" w:cs="Arial"/>
          <w:sz w:val="24"/>
          <w:szCs w:val="24"/>
        </w:rPr>
        <w:t>Ejercicios en cadena cinética cerrada.</w:t>
      </w:r>
      <w:bookmarkEnd w:id="175"/>
    </w:p>
    <w:p w:rsidR="009027AD" w:rsidRDefault="009027AD" w:rsidP="009027AD">
      <w:pPr>
        <w:pStyle w:val="Prrafodelista"/>
        <w:numPr>
          <w:ilvl w:val="0"/>
          <w:numId w:val="17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176" w:name="_Toc487028987"/>
      <w:r w:rsidRPr="009027AD">
        <w:rPr>
          <w:rFonts w:ascii="Arial" w:hAnsi="Arial" w:cs="Arial"/>
          <w:sz w:val="24"/>
          <w:szCs w:val="24"/>
        </w:rPr>
        <w:t>Ejercicios en cadena cinética abierta.</w:t>
      </w:r>
      <w:bookmarkEnd w:id="176"/>
    </w:p>
    <w:p w:rsidR="006A16CE" w:rsidRPr="00F829E7" w:rsidRDefault="006A16CE" w:rsidP="002365D1">
      <w:pPr>
        <w:pStyle w:val="Default"/>
        <w:numPr>
          <w:ilvl w:val="1"/>
          <w:numId w:val="1"/>
        </w:numPr>
        <w:jc w:val="both"/>
        <w:rPr>
          <w:rFonts w:ascii="Arial" w:hAnsi="Arial" w:cs="Arial"/>
          <w:b/>
        </w:rPr>
      </w:pPr>
      <w:r w:rsidRPr="006A16CE">
        <w:rPr>
          <w:rFonts w:ascii="Arial" w:hAnsi="Arial" w:cs="Arial"/>
          <w:b/>
          <w:color w:val="auto"/>
        </w:rPr>
        <w:t>Actividades funcionales</w:t>
      </w:r>
    </w:p>
    <w:p w:rsidR="00F829E7" w:rsidRPr="006A16CE" w:rsidRDefault="00F829E7" w:rsidP="00F829E7">
      <w:pPr>
        <w:pStyle w:val="Default"/>
        <w:ind w:left="720"/>
        <w:jc w:val="both"/>
        <w:rPr>
          <w:rFonts w:ascii="Arial" w:hAnsi="Arial" w:cs="Arial"/>
          <w:b/>
        </w:rPr>
      </w:pPr>
    </w:p>
    <w:p w:rsidR="006A16CE" w:rsidRPr="006A16CE" w:rsidRDefault="006A16CE" w:rsidP="006336B2">
      <w:pPr>
        <w:pStyle w:val="Default"/>
        <w:numPr>
          <w:ilvl w:val="0"/>
          <w:numId w:val="18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De ser necesario reeducar al usuario con aditamentos que favorezcan su desempeño normal en actividades relacionadas con sus actividades diarias.</w:t>
      </w:r>
    </w:p>
    <w:p w:rsidR="006A16CE" w:rsidRPr="006A16CE" w:rsidRDefault="006A16CE" w:rsidP="006336B2">
      <w:pPr>
        <w:pStyle w:val="Default"/>
        <w:ind w:left="2880"/>
        <w:jc w:val="both"/>
        <w:rPr>
          <w:rFonts w:ascii="Arial" w:hAnsi="Arial" w:cs="Arial"/>
          <w:b/>
        </w:rPr>
      </w:pPr>
    </w:p>
    <w:p w:rsidR="00C36207" w:rsidRPr="002365D1" w:rsidRDefault="00C36207" w:rsidP="002365D1">
      <w:pPr>
        <w:pStyle w:val="Ttulo1"/>
        <w:numPr>
          <w:ilvl w:val="0"/>
          <w:numId w:val="1"/>
        </w:numPr>
        <w:rPr>
          <w:rFonts w:ascii="Arial" w:hAnsi="Arial" w:cs="Arial"/>
          <w:b/>
          <w:color w:val="000000" w:themeColor="text1"/>
          <w:sz w:val="24"/>
          <w:szCs w:val="24"/>
        </w:rPr>
      </w:pPr>
      <w:bookmarkStart w:id="177" w:name="_Toc482794534"/>
      <w:bookmarkStart w:id="178" w:name="_Toc487028988"/>
      <w:r w:rsidRPr="002365D1">
        <w:rPr>
          <w:rFonts w:ascii="Arial" w:hAnsi="Arial" w:cs="Arial"/>
          <w:b/>
          <w:color w:val="000000" w:themeColor="text1"/>
          <w:sz w:val="24"/>
          <w:szCs w:val="24"/>
        </w:rPr>
        <w:t>RECOMENDACIONES A PACIENTE Y CUIDADOR</w:t>
      </w:r>
      <w:bookmarkEnd w:id="177"/>
      <w:bookmarkEnd w:id="178"/>
    </w:p>
    <w:p w:rsidR="009966AD" w:rsidRPr="006A16CE" w:rsidRDefault="00C36207" w:rsidP="00F829E7">
      <w:pPr>
        <w:spacing w:before="240"/>
        <w:jc w:val="both"/>
        <w:outlineLvl w:val="0"/>
        <w:rPr>
          <w:rFonts w:ascii="Arial" w:hAnsi="Arial" w:cs="Arial"/>
          <w:b/>
        </w:rPr>
      </w:pPr>
      <w:bookmarkStart w:id="179" w:name="_Toc461135734"/>
      <w:bookmarkStart w:id="180" w:name="_Toc482794535"/>
      <w:bookmarkStart w:id="181" w:name="_Toc487028989"/>
      <w:r w:rsidRPr="001C12BE">
        <w:rPr>
          <w:rFonts w:ascii="Arial" w:hAnsi="Arial" w:cs="Arial"/>
          <w:color w:val="000000" w:themeColor="text1"/>
          <w:sz w:val="24"/>
          <w:szCs w:val="24"/>
        </w:rPr>
        <w:t xml:space="preserve">Se brindara una educación al paciente y cuidador de acuerdo a la clínica </w:t>
      </w:r>
      <w:proofErr w:type="gramStart"/>
      <w:r w:rsidRPr="001C12BE">
        <w:rPr>
          <w:rFonts w:ascii="Arial" w:hAnsi="Arial" w:cs="Arial"/>
          <w:color w:val="000000" w:themeColor="text1"/>
          <w:sz w:val="24"/>
          <w:szCs w:val="24"/>
        </w:rPr>
        <w:t>del</w:t>
      </w:r>
      <w:proofErr w:type="gramEnd"/>
      <w:r w:rsidRPr="001C12BE">
        <w:rPr>
          <w:rFonts w:ascii="Arial" w:hAnsi="Arial" w:cs="Arial"/>
          <w:color w:val="000000" w:themeColor="text1"/>
          <w:sz w:val="24"/>
          <w:szCs w:val="24"/>
        </w:rPr>
        <w:t xml:space="preserve"> presentada por el paciente, la cual se debe evidenciar en el registro de historia clínica.</w:t>
      </w:r>
      <w:bookmarkEnd w:id="179"/>
      <w:bookmarkEnd w:id="180"/>
      <w:bookmarkEnd w:id="181"/>
    </w:p>
    <w:p w:rsidR="003B76FA" w:rsidRDefault="003B76FA" w:rsidP="002365D1">
      <w:pPr>
        <w:pStyle w:val="Prrafodelista"/>
        <w:numPr>
          <w:ilvl w:val="0"/>
          <w:numId w:val="1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182" w:name="_Toc487028990"/>
      <w:r>
        <w:rPr>
          <w:rFonts w:ascii="Arial" w:hAnsi="Arial" w:cs="Arial"/>
          <w:b/>
          <w:sz w:val="24"/>
          <w:szCs w:val="24"/>
        </w:rPr>
        <w:t>DOCUMENTOS DE REFERENCIA</w:t>
      </w:r>
      <w:bookmarkEnd w:id="182"/>
    </w:p>
    <w:p w:rsidR="003B76FA" w:rsidRDefault="003B76FA" w:rsidP="009071F9">
      <w:pPr>
        <w:pStyle w:val="Prrafodelista"/>
        <w:jc w:val="both"/>
        <w:rPr>
          <w:rFonts w:ascii="Arial" w:hAnsi="Arial" w:cs="Arial"/>
          <w:b/>
          <w:sz w:val="24"/>
          <w:szCs w:val="24"/>
        </w:rPr>
      </w:pPr>
    </w:p>
    <w:p w:rsidR="00D41AF0" w:rsidRPr="00B658C8" w:rsidRDefault="00E9304D" w:rsidP="009071F9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D41AF0">
        <w:rPr>
          <w:rFonts w:ascii="Arial" w:hAnsi="Arial" w:cs="Arial"/>
          <w:sz w:val="24"/>
          <w:szCs w:val="24"/>
        </w:rPr>
        <w:t>Hernández A, Adriana del Pilar</w:t>
      </w:r>
      <w:r w:rsidR="00F53DDC" w:rsidRPr="00D41AF0">
        <w:rPr>
          <w:rFonts w:ascii="Arial" w:hAnsi="Arial" w:cs="Arial"/>
          <w:sz w:val="24"/>
          <w:szCs w:val="24"/>
        </w:rPr>
        <w:t xml:space="preserve">. </w:t>
      </w:r>
      <w:r w:rsidR="00D41AF0" w:rsidRPr="00D41AF0">
        <w:rPr>
          <w:rFonts w:ascii="Arial" w:hAnsi="Arial" w:cs="Arial"/>
          <w:sz w:val="24"/>
          <w:szCs w:val="24"/>
        </w:rPr>
        <w:t>González</w:t>
      </w:r>
      <w:r w:rsidRPr="00D41AF0">
        <w:rPr>
          <w:rFonts w:ascii="Arial" w:hAnsi="Arial" w:cs="Arial"/>
          <w:sz w:val="24"/>
          <w:szCs w:val="24"/>
        </w:rPr>
        <w:t xml:space="preserve"> R, Luz A. Rocha C, Diana C. </w:t>
      </w:r>
      <w:r w:rsidR="00D41AF0" w:rsidRPr="00D41AF0">
        <w:rPr>
          <w:rFonts w:ascii="Arial" w:hAnsi="Arial" w:cs="Arial"/>
          <w:sz w:val="24"/>
          <w:szCs w:val="24"/>
        </w:rPr>
        <w:t xml:space="preserve">Manejo del dolor en la Cervicalgia a través de la acupuntura como un </w:t>
      </w:r>
      <w:proofErr w:type="spellStart"/>
      <w:r w:rsidR="00D41AF0" w:rsidRPr="00D41AF0">
        <w:rPr>
          <w:rFonts w:ascii="Arial" w:hAnsi="Arial" w:cs="Arial"/>
          <w:sz w:val="24"/>
          <w:szCs w:val="24"/>
        </w:rPr>
        <w:t>coayuvante</w:t>
      </w:r>
      <w:proofErr w:type="spellEnd"/>
      <w:r w:rsidR="00D41AF0" w:rsidRPr="00D41AF0">
        <w:rPr>
          <w:rFonts w:ascii="Arial" w:hAnsi="Arial" w:cs="Arial"/>
          <w:sz w:val="24"/>
          <w:szCs w:val="24"/>
        </w:rPr>
        <w:t xml:space="preserve"> en la intervención fisioterapéutica. Artículo científico </w:t>
      </w:r>
      <w:proofErr w:type="spellStart"/>
      <w:r w:rsidR="00D41AF0" w:rsidRPr="00D41AF0">
        <w:rPr>
          <w:rFonts w:ascii="Arial" w:hAnsi="Arial" w:cs="Arial"/>
          <w:sz w:val="24"/>
          <w:szCs w:val="24"/>
        </w:rPr>
        <w:t>UMBral</w:t>
      </w:r>
      <w:proofErr w:type="spellEnd"/>
      <w:r w:rsidR="00D41AF0" w:rsidRPr="00D41AF0">
        <w:rPr>
          <w:rFonts w:ascii="Arial" w:hAnsi="Arial" w:cs="Arial"/>
          <w:sz w:val="24"/>
          <w:szCs w:val="24"/>
        </w:rPr>
        <w:t xml:space="preserve"> científico. </w:t>
      </w:r>
      <w:r w:rsidR="00D41AF0">
        <w:rPr>
          <w:rFonts w:ascii="Arial" w:hAnsi="Arial" w:cs="Arial"/>
          <w:sz w:val="24"/>
          <w:szCs w:val="24"/>
        </w:rPr>
        <w:t xml:space="preserve"> Junio 2008. Universidad Manuela Beltrán. Bogotá-Colombia.</w:t>
      </w:r>
    </w:p>
    <w:p w:rsidR="00B658C8" w:rsidRPr="00F751AD" w:rsidRDefault="00B658C8" w:rsidP="009071F9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Saavedra H, Manuel. Fisioterapia en la Cervicalgia crónica, manipulación vertebral y </w:t>
      </w:r>
      <w:proofErr w:type="spellStart"/>
      <w:r>
        <w:rPr>
          <w:rFonts w:ascii="Arial" w:hAnsi="Arial" w:cs="Arial"/>
          <w:sz w:val="24"/>
          <w:szCs w:val="24"/>
        </w:rPr>
        <w:t>kinesiotaping</w:t>
      </w:r>
      <w:proofErr w:type="spellEnd"/>
      <w:r>
        <w:rPr>
          <w:rFonts w:ascii="Arial" w:hAnsi="Arial" w:cs="Arial"/>
          <w:sz w:val="24"/>
          <w:szCs w:val="24"/>
        </w:rPr>
        <w:t>. Departamento de Fisioterapia. Universidad de Granada. Tesis doctoral. 2012.</w:t>
      </w:r>
    </w:p>
    <w:p w:rsidR="00F751AD" w:rsidRPr="00845928" w:rsidRDefault="00F751AD" w:rsidP="009071F9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Peña M, </w:t>
      </w:r>
      <w:r w:rsidR="00B6316A">
        <w:rPr>
          <w:rFonts w:ascii="Arial" w:hAnsi="Arial" w:cs="Arial"/>
          <w:sz w:val="24"/>
          <w:szCs w:val="24"/>
        </w:rPr>
        <w:t>Dolores. Ruiz del Pino, Joaquina. Hazañas R, Silvia. Conde M, Melchor. Enríquez A, Elena. Traumatología del Raquis: Cervicalgias y lumbalgias. Facultativo General Urgencias. Hospital Universitario “virgen de la victoria” de Málaga.</w:t>
      </w:r>
    </w:p>
    <w:p w:rsidR="00845928" w:rsidRDefault="00845928" w:rsidP="00845928">
      <w:pPr>
        <w:jc w:val="both"/>
        <w:rPr>
          <w:rFonts w:ascii="Arial" w:hAnsi="Arial" w:cs="Arial"/>
          <w:b/>
          <w:sz w:val="24"/>
          <w:szCs w:val="24"/>
        </w:rPr>
      </w:pPr>
    </w:p>
    <w:p w:rsidR="00845928" w:rsidRDefault="00845928" w:rsidP="00845928">
      <w:pPr>
        <w:jc w:val="both"/>
        <w:rPr>
          <w:rFonts w:ascii="Arial" w:hAnsi="Arial" w:cs="Arial"/>
          <w:b/>
          <w:sz w:val="24"/>
          <w:szCs w:val="24"/>
        </w:rPr>
      </w:pPr>
    </w:p>
    <w:p w:rsidR="00845928" w:rsidRDefault="00845928" w:rsidP="00845928">
      <w:pPr>
        <w:jc w:val="both"/>
        <w:rPr>
          <w:rFonts w:ascii="Arial" w:hAnsi="Arial" w:cs="Arial"/>
          <w:b/>
          <w:sz w:val="24"/>
          <w:szCs w:val="24"/>
        </w:rPr>
      </w:pPr>
    </w:p>
    <w:p w:rsidR="00845928" w:rsidRPr="00845928" w:rsidRDefault="00845928" w:rsidP="00845928">
      <w:pPr>
        <w:jc w:val="both"/>
        <w:rPr>
          <w:rFonts w:ascii="Arial" w:hAnsi="Arial" w:cs="Arial"/>
          <w:b/>
          <w:sz w:val="24"/>
          <w:szCs w:val="24"/>
        </w:rPr>
      </w:pPr>
    </w:p>
    <w:p w:rsidR="003B76FA" w:rsidRDefault="003B76FA" w:rsidP="002365D1">
      <w:pPr>
        <w:pStyle w:val="Ttulo1"/>
        <w:numPr>
          <w:ilvl w:val="0"/>
          <w:numId w:val="1"/>
        </w:numPr>
        <w:rPr>
          <w:rFonts w:ascii="Arial" w:eastAsia="Times New Roman" w:hAnsi="Arial" w:cs="Arial"/>
          <w:b/>
          <w:color w:val="auto"/>
          <w:sz w:val="24"/>
          <w:szCs w:val="24"/>
          <w:lang w:val="es-ES" w:eastAsia="es-ES"/>
        </w:rPr>
      </w:pPr>
      <w:bookmarkStart w:id="183" w:name="_Toc487028991"/>
      <w:r w:rsidRPr="0033689E">
        <w:rPr>
          <w:rFonts w:ascii="Arial" w:eastAsia="Times New Roman" w:hAnsi="Arial" w:cs="Arial"/>
          <w:b/>
          <w:color w:val="auto"/>
          <w:sz w:val="24"/>
          <w:szCs w:val="24"/>
          <w:lang w:val="es-ES" w:eastAsia="es-ES"/>
        </w:rPr>
        <w:lastRenderedPageBreak/>
        <w:t>CONTROL DE REVISIONES Y CAMBIOS DEL DOCUMENTO</w:t>
      </w:r>
      <w:bookmarkEnd w:id="183"/>
    </w:p>
    <w:p w:rsidR="00845928" w:rsidRPr="007404DD" w:rsidRDefault="00845928" w:rsidP="00845928">
      <w:pPr>
        <w:pStyle w:val="Prrafodelista"/>
        <w:spacing w:after="0" w:line="240" w:lineRule="auto"/>
        <w:ind w:right="-40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8"/>
        <w:gridCol w:w="2476"/>
        <w:gridCol w:w="5335"/>
      </w:tblGrid>
      <w:tr w:rsidR="00845928" w:rsidRPr="00C342C1" w:rsidTr="0015045F">
        <w:trPr>
          <w:trHeight w:val="438"/>
        </w:trPr>
        <w:tc>
          <w:tcPr>
            <w:tcW w:w="1228" w:type="dxa"/>
            <w:shd w:val="clear" w:color="auto" w:fill="BDD6EE" w:themeFill="accent1" w:themeFillTint="66"/>
            <w:vAlign w:val="center"/>
          </w:tcPr>
          <w:p w:rsidR="00845928" w:rsidRPr="00C342C1" w:rsidRDefault="00845928" w:rsidP="0015045F">
            <w:pPr>
              <w:spacing w:after="0" w:line="240" w:lineRule="auto"/>
              <w:ind w:right="-400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 w:rsidRPr="00C342C1"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VERSION</w:t>
            </w:r>
          </w:p>
        </w:tc>
        <w:tc>
          <w:tcPr>
            <w:tcW w:w="2476" w:type="dxa"/>
            <w:shd w:val="clear" w:color="auto" w:fill="BDD6EE" w:themeFill="accent1" w:themeFillTint="66"/>
            <w:vAlign w:val="center"/>
          </w:tcPr>
          <w:p w:rsidR="00845928" w:rsidRPr="00C342C1" w:rsidRDefault="00845928" w:rsidP="0015045F">
            <w:pPr>
              <w:spacing w:after="0" w:line="240" w:lineRule="auto"/>
              <w:ind w:right="-40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 w:rsidRPr="00C342C1">
              <w:rPr>
                <w:rFonts w:ascii="Arial" w:eastAsia="Times New Roman" w:hAnsi="Arial" w:cs="Arial"/>
                <w:b/>
                <w:sz w:val="18"/>
                <w:szCs w:val="20"/>
                <w:lang w:val="es-ES" w:eastAsia="es-ES"/>
              </w:rPr>
              <w:t>FECHA DE REVISION O ACTUALIZACION</w:t>
            </w:r>
          </w:p>
        </w:tc>
        <w:tc>
          <w:tcPr>
            <w:tcW w:w="5335" w:type="dxa"/>
            <w:shd w:val="clear" w:color="auto" w:fill="BDD6EE" w:themeFill="accent1" w:themeFillTint="66"/>
            <w:vAlign w:val="center"/>
          </w:tcPr>
          <w:p w:rsidR="00845928" w:rsidRPr="00C342C1" w:rsidRDefault="00845928" w:rsidP="001504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 w:rsidRPr="00C342C1"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DESCRIPCION GENERAL DEL</w:t>
            </w:r>
          </w:p>
          <w:p w:rsidR="00845928" w:rsidRPr="00C342C1" w:rsidRDefault="00845928" w:rsidP="0015045F">
            <w:pPr>
              <w:spacing w:after="0" w:line="240" w:lineRule="auto"/>
              <w:ind w:right="-40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 w:rsidRPr="00C342C1"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CAMBIO REALIZADO</w:t>
            </w:r>
          </w:p>
        </w:tc>
      </w:tr>
      <w:tr w:rsidR="00845928" w:rsidRPr="00487921" w:rsidTr="0015045F">
        <w:trPr>
          <w:trHeight w:val="219"/>
        </w:trPr>
        <w:tc>
          <w:tcPr>
            <w:tcW w:w="1228" w:type="dxa"/>
            <w:vAlign w:val="center"/>
          </w:tcPr>
          <w:p w:rsidR="00845928" w:rsidRPr="00487921" w:rsidRDefault="00845928" w:rsidP="0015045F">
            <w:pPr>
              <w:spacing w:after="0" w:line="240" w:lineRule="auto"/>
              <w:ind w:right="-40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</w:t>
            </w:r>
            <w:r w:rsidRPr="0048792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1.0</w:t>
            </w:r>
          </w:p>
        </w:tc>
        <w:tc>
          <w:tcPr>
            <w:tcW w:w="2476" w:type="dxa"/>
            <w:vAlign w:val="center"/>
          </w:tcPr>
          <w:p w:rsidR="00845928" w:rsidRPr="00487921" w:rsidRDefault="00845928" w:rsidP="0015045F">
            <w:pPr>
              <w:spacing w:after="0" w:line="240" w:lineRule="auto"/>
              <w:ind w:right="-40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8792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01/02/2008</w:t>
            </w:r>
          </w:p>
        </w:tc>
        <w:tc>
          <w:tcPr>
            <w:tcW w:w="5335" w:type="dxa"/>
            <w:vAlign w:val="center"/>
          </w:tcPr>
          <w:p w:rsidR="00845928" w:rsidRPr="00487921" w:rsidRDefault="00845928" w:rsidP="0015045F">
            <w:pPr>
              <w:spacing w:after="0" w:line="240" w:lineRule="auto"/>
              <w:ind w:right="-40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87921">
              <w:rPr>
                <w:rFonts w:ascii="Arial" w:hAnsi="Arial" w:cs="Arial"/>
                <w:sz w:val="24"/>
                <w:szCs w:val="24"/>
              </w:rPr>
              <w:t>Se creó por primera vez el documento</w:t>
            </w:r>
          </w:p>
        </w:tc>
      </w:tr>
      <w:tr w:rsidR="00845928" w:rsidRPr="00487921" w:rsidTr="0015045F">
        <w:trPr>
          <w:trHeight w:val="219"/>
        </w:trPr>
        <w:tc>
          <w:tcPr>
            <w:tcW w:w="1228" w:type="dxa"/>
            <w:vAlign w:val="center"/>
          </w:tcPr>
          <w:p w:rsidR="00845928" w:rsidRPr="00487921" w:rsidRDefault="00845928" w:rsidP="0015045F">
            <w:pPr>
              <w:spacing w:after="0" w:line="240" w:lineRule="auto"/>
              <w:ind w:right="-40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</w:t>
            </w:r>
            <w:r w:rsidRPr="0048792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2.0</w:t>
            </w:r>
          </w:p>
        </w:tc>
        <w:tc>
          <w:tcPr>
            <w:tcW w:w="2476" w:type="dxa"/>
            <w:vAlign w:val="center"/>
          </w:tcPr>
          <w:p w:rsidR="00845928" w:rsidRPr="00487921" w:rsidRDefault="00845928" w:rsidP="0015045F">
            <w:pPr>
              <w:spacing w:after="0" w:line="240" w:lineRule="auto"/>
              <w:ind w:right="-40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8792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12/04/2017</w:t>
            </w:r>
          </w:p>
        </w:tc>
        <w:tc>
          <w:tcPr>
            <w:tcW w:w="5335" w:type="dxa"/>
            <w:vAlign w:val="center"/>
          </w:tcPr>
          <w:p w:rsidR="00845928" w:rsidRPr="00487921" w:rsidRDefault="00845928" w:rsidP="0015045F">
            <w:pPr>
              <w:spacing w:after="0" w:line="240" w:lineRule="auto"/>
              <w:ind w:right="-40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8792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Se realizó la primera actualización, realizando cambios significativos dentro del documento</w:t>
            </w:r>
          </w:p>
        </w:tc>
      </w:tr>
      <w:tr w:rsidR="00845928" w:rsidRPr="00487921" w:rsidTr="0015045F">
        <w:trPr>
          <w:trHeight w:val="219"/>
        </w:trPr>
        <w:tc>
          <w:tcPr>
            <w:tcW w:w="1228" w:type="dxa"/>
            <w:vAlign w:val="center"/>
          </w:tcPr>
          <w:p w:rsidR="00845928" w:rsidRPr="00487921" w:rsidRDefault="00845928" w:rsidP="0015045F">
            <w:pPr>
              <w:spacing w:after="0" w:line="240" w:lineRule="auto"/>
              <w:ind w:right="-40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3.0</w:t>
            </w:r>
          </w:p>
        </w:tc>
        <w:tc>
          <w:tcPr>
            <w:tcW w:w="2476" w:type="dxa"/>
            <w:vAlign w:val="center"/>
          </w:tcPr>
          <w:p w:rsidR="00845928" w:rsidRPr="00487921" w:rsidRDefault="00845928" w:rsidP="0015045F">
            <w:pPr>
              <w:spacing w:after="0" w:line="240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16/02/2018</w:t>
            </w:r>
          </w:p>
        </w:tc>
        <w:tc>
          <w:tcPr>
            <w:tcW w:w="5335" w:type="dxa"/>
            <w:vAlign w:val="center"/>
          </w:tcPr>
          <w:p w:rsidR="00845928" w:rsidRPr="00487921" w:rsidRDefault="00845928" w:rsidP="0015045F">
            <w:pPr>
              <w:spacing w:after="0" w:line="240" w:lineRule="auto"/>
              <w:ind w:right="49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Por recomendaciones de la Secretaria de Salud del Guaviare en visita de habilitación, se hace el necesario realizar el cambio del nombre del documento pasando de GUIA a PROTOCOLO, ya que manifiestan que las únicas guías que se pueden adoptar son las del ministerio de salud y protección o todas aquellas en las que se realice un estudio exhaustivo y veraz del tema investigado.</w:t>
            </w:r>
          </w:p>
        </w:tc>
      </w:tr>
    </w:tbl>
    <w:p w:rsidR="00845928" w:rsidRPr="007404DD" w:rsidRDefault="00845928" w:rsidP="00845928">
      <w:pPr>
        <w:pStyle w:val="Prrafodelista"/>
        <w:spacing w:after="0"/>
        <w:rPr>
          <w:rFonts w:ascii="Arial" w:hAnsi="Arial" w:cs="Arial"/>
        </w:rPr>
      </w:pPr>
    </w:p>
    <w:tbl>
      <w:tblPr>
        <w:tblW w:w="90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260"/>
        <w:gridCol w:w="3117"/>
      </w:tblGrid>
      <w:tr w:rsidR="00845928" w:rsidRPr="00C72481" w:rsidTr="0015045F">
        <w:trPr>
          <w:trHeight w:val="260"/>
        </w:trPr>
        <w:tc>
          <w:tcPr>
            <w:tcW w:w="2694" w:type="dxa"/>
            <w:shd w:val="clear" w:color="auto" w:fill="BDD6EE" w:themeFill="accent1" w:themeFillTint="66"/>
          </w:tcPr>
          <w:p w:rsidR="00845928" w:rsidRPr="00C72481" w:rsidRDefault="00845928" w:rsidP="0015045F">
            <w:pPr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Pr="00C72481">
              <w:rPr>
                <w:rFonts w:ascii="Arial" w:hAnsi="Arial" w:cs="Arial"/>
                <w:b/>
                <w:sz w:val="24"/>
                <w:szCs w:val="24"/>
              </w:rPr>
              <w:t>LABORÓ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845928" w:rsidRPr="00C72481" w:rsidRDefault="00845928" w:rsidP="0015045F">
            <w:pPr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72481">
              <w:rPr>
                <w:rFonts w:ascii="Arial" w:hAnsi="Arial" w:cs="Arial"/>
                <w:b/>
                <w:sz w:val="24"/>
                <w:szCs w:val="24"/>
              </w:rPr>
              <w:t>REVISO</w:t>
            </w:r>
          </w:p>
        </w:tc>
        <w:tc>
          <w:tcPr>
            <w:tcW w:w="3117" w:type="dxa"/>
            <w:shd w:val="clear" w:color="auto" w:fill="BDD6EE" w:themeFill="accent1" w:themeFillTint="66"/>
          </w:tcPr>
          <w:p w:rsidR="00845928" w:rsidRPr="00C72481" w:rsidRDefault="00845928" w:rsidP="0015045F">
            <w:pPr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72481">
              <w:rPr>
                <w:rFonts w:ascii="Arial" w:hAnsi="Arial" w:cs="Arial"/>
                <w:b/>
                <w:sz w:val="24"/>
                <w:szCs w:val="24"/>
              </w:rPr>
              <w:t>APROBO</w:t>
            </w:r>
          </w:p>
        </w:tc>
      </w:tr>
      <w:tr w:rsidR="00845928" w:rsidRPr="00C72481" w:rsidTr="0015045F">
        <w:trPr>
          <w:trHeight w:val="1129"/>
        </w:trPr>
        <w:tc>
          <w:tcPr>
            <w:tcW w:w="2694" w:type="dxa"/>
            <w:vAlign w:val="bottom"/>
          </w:tcPr>
          <w:p w:rsidR="00845928" w:rsidRDefault="00845928" w:rsidP="0015045F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928" w:rsidRPr="00487921" w:rsidRDefault="00845928" w:rsidP="0015045F">
            <w:pPr>
              <w:spacing w:after="0"/>
              <w:ind w:right="-400"/>
              <w:rPr>
                <w:rFonts w:ascii="Arial" w:hAnsi="Arial" w:cs="Arial"/>
                <w:b/>
                <w:sz w:val="36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0"/>
                <w:lang w:val="es-ES" w:eastAsia="es-ES"/>
              </w:rPr>
              <w:t xml:space="preserve">   </w:t>
            </w:r>
            <w:r w:rsidRPr="00487921">
              <w:rPr>
                <w:rFonts w:ascii="Arial" w:eastAsia="Times New Roman" w:hAnsi="Arial" w:cs="Arial"/>
                <w:b/>
                <w:sz w:val="24"/>
                <w:szCs w:val="20"/>
                <w:lang w:val="es-ES" w:eastAsia="es-ES"/>
              </w:rPr>
              <w:t>Edith M. Álvarez O</w:t>
            </w:r>
            <w:r>
              <w:rPr>
                <w:rFonts w:ascii="Arial" w:eastAsia="Times New Roman" w:hAnsi="Arial" w:cs="Arial"/>
                <w:b/>
                <w:sz w:val="24"/>
                <w:szCs w:val="20"/>
                <w:lang w:val="es-ES" w:eastAsia="es-ES"/>
              </w:rPr>
              <w:t>.</w:t>
            </w:r>
          </w:p>
          <w:p w:rsidR="00845928" w:rsidRPr="00487921" w:rsidRDefault="00845928" w:rsidP="0015045F">
            <w:pPr>
              <w:spacing w:after="0"/>
              <w:ind w:right="-400"/>
              <w:jc w:val="center"/>
              <w:rPr>
                <w:rFonts w:ascii="Arial" w:hAnsi="Arial" w:cs="Arial"/>
                <w:sz w:val="36"/>
                <w:szCs w:val="24"/>
              </w:rPr>
            </w:pPr>
            <w:r w:rsidRPr="00487921">
              <w:rPr>
                <w:rFonts w:ascii="Arial" w:eastAsia="Times New Roman" w:hAnsi="Arial" w:cs="Arial"/>
                <w:sz w:val="24"/>
                <w:szCs w:val="20"/>
                <w:lang w:val="es-ES" w:eastAsia="es-ES"/>
              </w:rPr>
              <w:t>Fisioterapeuta</w:t>
            </w:r>
          </w:p>
          <w:p w:rsidR="00845928" w:rsidRPr="00C72481" w:rsidRDefault="00845928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928" w:rsidRDefault="00845928" w:rsidP="0015045F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928" w:rsidRDefault="00845928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928" w:rsidRDefault="00845928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928" w:rsidRPr="00C72481" w:rsidRDefault="00845928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928" w:rsidRPr="00C72481" w:rsidRDefault="00845928" w:rsidP="0015045F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  <w:r w:rsidRPr="00C72481">
              <w:rPr>
                <w:rFonts w:ascii="Arial" w:hAnsi="Arial" w:cs="Arial"/>
                <w:b/>
                <w:sz w:val="24"/>
                <w:szCs w:val="24"/>
              </w:rPr>
              <w:t>Tannia L. Montañez S.</w:t>
            </w:r>
          </w:p>
          <w:p w:rsidR="00845928" w:rsidRDefault="00845928" w:rsidP="0015045F">
            <w:pPr>
              <w:spacing w:after="0"/>
              <w:ind w:right="-4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Gest</w:t>
            </w:r>
            <w:r w:rsidRPr="00C72481">
              <w:rPr>
                <w:rFonts w:ascii="Arial" w:hAnsi="Arial" w:cs="Arial"/>
                <w:sz w:val="24"/>
                <w:szCs w:val="24"/>
              </w:rPr>
              <w:t>ora de Calidad</w:t>
            </w:r>
          </w:p>
          <w:p w:rsidR="00845928" w:rsidRPr="00C72481" w:rsidRDefault="00845928" w:rsidP="0015045F">
            <w:pPr>
              <w:spacing w:after="0"/>
              <w:ind w:right="-4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845928" w:rsidRPr="00C72481" w:rsidRDefault="00845928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928" w:rsidRPr="00C72481" w:rsidRDefault="00845928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928" w:rsidRDefault="00845928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928" w:rsidRDefault="00845928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928" w:rsidRDefault="00845928" w:rsidP="0015045F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Claudia Y. Vanegas</w:t>
            </w:r>
          </w:p>
          <w:p w:rsidR="00845928" w:rsidRPr="00487921" w:rsidRDefault="00845928" w:rsidP="0015045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Asesora de Gerencia</w:t>
            </w:r>
          </w:p>
          <w:p w:rsidR="00845928" w:rsidRDefault="00845928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845928" w:rsidRDefault="00845928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845928" w:rsidRPr="00487921" w:rsidRDefault="00845928" w:rsidP="0015045F">
            <w:pPr>
              <w:spacing w:after="0"/>
              <w:ind w:right="-40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845928" w:rsidRDefault="00845928" w:rsidP="0015045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845928" w:rsidRDefault="00845928" w:rsidP="0015045F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Rubén D. Mesa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Carvajalino</w:t>
            </w:r>
            <w:proofErr w:type="spellEnd"/>
          </w:p>
          <w:p w:rsidR="00845928" w:rsidRPr="00F92946" w:rsidRDefault="00845928" w:rsidP="0015045F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Subgerente de Servicios de</w:t>
            </w:r>
          </w:p>
          <w:p w:rsidR="00845928" w:rsidRPr="00F92946" w:rsidRDefault="00845928" w:rsidP="0015045F">
            <w:pPr>
              <w:spacing w:after="0"/>
              <w:ind w:right="-4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Salud</w:t>
            </w:r>
          </w:p>
        </w:tc>
        <w:tc>
          <w:tcPr>
            <w:tcW w:w="3117" w:type="dxa"/>
            <w:vAlign w:val="bottom"/>
          </w:tcPr>
          <w:p w:rsidR="00845928" w:rsidRPr="00C72481" w:rsidRDefault="00845928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928" w:rsidRDefault="00845928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928" w:rsidRDefault="00845928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928" w:rsidRPr="00C72481" w:rsidRDefault="00845928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928" w:rsidRDefault="00845928" w:rsidP="0015045F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Cesar. A. Jaramillo M.</w:t>
            </w:r>
          </w:p>
          <w:p w:rsidR="00845928" w:rsidRDefault="00845928" w:rsidP="0015045F">
            <w:pPr>
              <w:spacing w:after="0"/>
              <w:ind w:right="-4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</w:t>
            </w:r>
            <w:r w:rsidRPr="00F92946">
              <w:rPr>
                <w:rFonts w:ascii="Arial" w:hAnsi="Arial" w:cs="Arial"/>
                <w:sz w:val="24"/>
                <w:szCs w:val="24"/>
              </w:rPr>
              <w:t>Gerente</w:t>
            </w:r>
          </w:p>
          <w:p w:rsidR="00845928" w:rsidRDefault="00845928" w:rsidP="0015045F">
            <w:pPr>
              <w:spacing w:after="0"/>
              <w:ind w:right="-40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45928" w:rsidRDefault="00845928" w:rsidP="0015045F">
            <w:pPr>
              <w:spacing w:after="0"/>
              <w:ind w:right="-40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45928" w:rsidRDefault="00845928" w:rsidP="0015045F">
            <w:pPr>
              <w:spacing w:after="0"/>
              <w:ind w:right="-40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45928" w:rsidRDefault="00845928" w:rsidP="0015045F">
            <w:pPr>
              <w:spacing w:after="0"/>
              <w:ind w:right="-40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45928" w:rsidRDefault="00845928" w:rsidP="0015045F">
            <w:pPr>
              <w:spacing w:after="0"/>
              <w:ind w:right="-40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45928" w:rsidRDefault="00845928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Sergio A. Gil Celis</w:t>
            </w:r>
          </w:p>
          <w:p w:rsidR="00845928" w:rsidRPr="001C208E" w:rsidRDefault="00845928" w:rsidP="0015045F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Subgerente Administrativo</w:t>
            </w:r>
          </w:p>
          <w:p w:rsidR="00845928" w:rsidRPr="00F92946" w:rsidRDefault="00845928" w:rsidP="0015045F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y Financiero</w:t>
            </w:r>
          </w:p>
        </w:tc>
      </w:tr>
    </w:tbl>
    <w:p w:rsidR="00845928" w:rsidRPr="007404DD" w:rsidRDefault="00845928" w:rsidP="00845928">
      <w:pPr>
        <w:spacing w:after="0" w:line="240" w:lineRule="auto"/>
        <w:ind w:right="-40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</w:p>
    <w:p w:rsidR="00845928" w:rsidRPr="00845928" w:rsidRDefault="00845928" w:rsidP="00845928">
      <w:pPr>
        <w:rPr>
          <w:lang w:val="es-ES" w:eastAsia="es-ES"/>
        </w:rPr>
      </w:pPr>
    </w:p>
    <w:sectPr w:rsidR="00845928" w:rsidRPr="00845928" w:rsidSect="00845928">
      <w:headerReference w:type="default" r:id="rId12"/>
      <w:footerReference w:type="default" r:id="rId13"/>
      <w:pgSz w:w="12240" w:h="15840"/>
      <w:pgMar w:top="1417" w:right="1701" w:bottom="1417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9A9" w:rsidRDefault="008149A9" w:rsidP="003B76FA">
      <w:pPr>
        <w:spacing w:after="0" w:line="240" w:lineRule="auto"/>
      </w:pPr>
      <w:r>
        <w:separator/>
      </w:r>
    </w:p>
  </w:endnote>
  <w:endnote w:type="continuationSeparator" w:id="0">
    <w:p w:rsidR="008149A9" w:rsidRDefault="008149A9" w:rsidP="003B7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st521 BT">
    <w:altName w:val="Humans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001" w:rsidRPr="00845928" w:rsidRDefault="00845928" w:rsidP="00E25B8B">
    <w:pPr>
      <w:pStyle w:val="Piedepgina"/>
      <w:jc w:val="center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_______________________________</w:t>
    </w:r>
    <w:r w:rsidR="00236001" w:rsidRPr="00845928">
      <w:rPr>
        <w:rFonts w:ascii="Arial" w:hAnsi="Arial" w:cs="Arial"/>
        <w:sz w:val="18"/>
      </w:rPr>
      <w:t>_______________________________________________________</w:t>
    </w:r>
  </w:p>
  <w:p w:rsidR="00236001" w:rsidRPr="00845928" w:rsidRDefault="00236001" w:rsidP="00E25B8B">
    <w:pPr>
      <w:pStyle w:val="Piedepgina"/>
      <w:jc w:val="center"/>
      <w:rPr>
        <w:rFonts w:ascii="Arial" w:hAnsi="Arial" w:cs="Arial"/>
        <w:i/>
        <w:iCs/>
        <w:sz w:val="18"/>
      </w:rPr>
    </w:pPr>
    <w:r w:rsidRPr="00845928">
      <w:rPr>
        <w:rFonts w:ascii="Arial" w:hAnsi="Arial" w:cs="Arial"/>
        <w:i/>
        <w:iCs/>
        <w:sz w:val="18"/>
      </w:rPr>
      <w:t>ESTE DOCUMENTO ES PROPIEDAD DE LA E.S.E. HOSPITAL SAN JOSÉ DEL GUAVIARE PROHIBIDA SU</w:t>
    </w:r>
  </w:p>
  <w:p w:rsidR="00236001" w:rsidRPr="00845928" w:rsidRDefault="00236001" w:rsidP="00E25B8B">
    <w:pPr>
      <w:pStyle w:val="Piedepgina"/>
      <w:jc w:val="center"/>
      <w:rPr>
        <w:rFonts w:ascii="Arial" w:hAnsi="Arial" w:cs="Arial"/>
        <w:i/>
        <w:iCs/>
        <w:sz w:val="18"/>
      </w:rPr>
    </w:pPr>
    <w:r w:rsidRPr="00845928">
      <w:rPr>
        <w:rFonts w:ascii="Arial" w:hAnsi="Arial" w:cs="Arial"/>
        <w:i/>
        <w:iCs/>
        <w:sz w:val="18"/>
      </w:rPr>
      <w:t>REPRODUCCION POR CUALQUIER MEDIO, SIN AUTORIZACION ESCRITA DEL GERENTE</w:t>
    </w:r>
  </w:p>
  <w:p w:rsidR="00236001" w:rsidRPr="00845928" w:rsidRDefault="00236001" w:rsidP="00E25B8B">
    <w:pPr>
      <w:pStyle w:val="Piedepgina"/>
      <w:jc w:val="center"/>
      <w:rPr>
        <w:rFonts w:ascii="Arial" w:hAnsi="Arial" w:cs="Arial"/>
        <w:sz w:val="18"/>
      </w:rPr>
    </w:pPr>
    <w:r w:rsidRPr="00845928">
      <w:rPr>
        <w:rFonts w:ascii="Arial" w:hAnsi="Arial" w:cs="Arial"/>
        <w:sz w:val="18"/>
      </w:rPr>
      <w:t>COPIA CONTROLADA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9A9" w:rsidRDefault="008149A9" w:rsidP="003B76FA">
      <w:pPr>
        <w:spacing w:after="0" w:line="240" w:lineRule="auto"/>
      </w:pPr>
      <w:r>
        <w:separator/>
      </w:r>
    </w:p>
  </w:footnote>
  <w:footnote w:type="continuationSeparator" w:id="0">
    <w:p w:rsidR="008149A9" w:rsidRDefault="008149A9" w:rsidP="003B7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1951"/>
      <w:gridCol w:w="4536"/>
      <w:gridCol w:w="2542"/>
    </w:tblGrid>
    <w:tr w:rsidR="008126CB" w:rsidTr="004B0E72">
      <w:trPr>
        <w:trHeight w:val="402"/>
      </w:trPr>
      <w:tc>
        <w:tcPr>
          <w:tcW w:w="1951" w:type="dxa"/>
          <w:vMerge w:val="restart"/>
        </w:tcPr>
        <w:p w:rsidR="008126CB" w:rsidRDefault="008126CB" w:rsidP="004B0E72">
          <w:pPr>
            <w:pStyle w:val="Encabezado"/>
            <w:jc w:val="center"/>
          </w:pPr>
          <w:r w:rsidRPr="00151C14">
            <w:rPr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2C9060C2" wp14:editId="39DCC5A6">
                <wp:simplePos x="0" y="0"/>
                <wp:positionH relativeFrom="column">
                  <wp:posOffset>-13335</wp:posOffset>
                </wp:positionH>
                <wp:positionV relativeFrom="paragraph">
                  <wp:posOffset>29845</wp:posOffset>
                </wp:positionV>
                <wp:extent cx="1066800" cy="952500"/>
                <wp:effectExtent l="0" t="0" r="0" b="0"/>
                <wp:wrapSquare wrapText="bothSides"/>
                <wp:docPr id="1" name="Imagen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952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sdt>
            <w:sdtPr>
              <w:id w:val="1864165261"/>
              <w:docPartObj>
                <w:docPartGallery w:val="Page Numbers (Margins)"/>
                <w:docPartUnique/>
              </w:docPartObj>
            </w:sdtPr>
            <w:sdtEndPr/>
            <w:sdtContent/>
          </w:sdt>
        </w:p>
      </w:tc>
      <w:tc>
        <w:tcPr>
          <w:tcW w:w="4536" w:type="dxa"/>
          <w:vMerge w:val="restart"/>
        </w:tcPr>
        <w:p w:rsidR="008126CB" w:rsidRPr="008126CB" w:rsidRDefault="008126CB" w:rsidP="004B0E72">
          <w:pPr>
            <w:pStyle w:val="Encabezado"/>
            <w:jc w:val="center"/>
            <w:rPr>
              <w:rFonts w:ascii="Arial" w:hAnsi="Arial" w:cs="Arial"/>
              <w:b/>
            </w:rPr>
          </w:pPr>
          <w:r w:rsidRPr="008126CB">
            <w:rPr>
              <w:rFonts w:ascii="Arial" w:hAnsi="Arial" w:cs="Arial"/>
              <w:b/>
              <w:sz w:val="32"/>
            </w:rPr>
            <w:t xml:space="preserve">SERVICIO DE TERAPIA FISICA Y REHABILITACION </w:t>
          </w:r>
        </w:p>
      </w:tc>
      <w:tc>
        <w:tcPr>
          <w:tcW w:w="2542" w:type="dxa"/>
        </w:tcPr>
        <w:p w:rsidR="008126CB" w:rsidRPr="008126CB" w:rsidRDefault="008126CB" w:rsidP="00845928">
          <w:pPr>
            <w:pStyle w:val="Encabezado"/>
            <w:rPr>
              <w:rFonts w:ascii="Arial" w:hAnsi="Arial" w:cs="Arial"/>
              <w:b/>
            </w:rPr>
          </w:pPr>
          <w:r w:rsidRPr="008126CB">
            <w:rPr>
              <w:rFonts w:ascii="Arial" w:hAnsi="Arial" w:cs="Arial"/>
              <w:b/>
            </w:rPr>
            <w:t xml:space="preserve">Código: </w:t>
          </w:r>
          <w:r w:rsidR="00845928">
            <w:rPr>
              <w:rFonts w:ascii="Arial" w:hAnsi="Arial" w:cs="Arial"/>
              <w:b/>
              <w:bCs/>
            </w:rPr>
            <w:t>M-TF-PT-22</w:t>
          </w:r>
        </w:p>
      </w:tc>
    </w:tr>
    <w:tr w:rsidR="008126CB" w:rsidTr="004B0E72">
      <w:trPr>
        <w:trHeight w:val="401"/>
      </w:trPr>
      <w:tc>
        <w:tcPr>
          <w:tcW w:w="1951" w:type="dxa"/>
          <w:vMerge/>
        </w:tcPr>
        <w:p w:rsidR="008126CB" w:rsidRDefault="008126CB" w:rsidP="004B0E72">
          <w:pPr>
            <w:pStyle w:val="Encabezado"/>
          </w:pPr>
        </w:p>
      </w:tc>
      <w:tc>
        <w:tcPr>
          <w:tcW w:w="4536" w:type="dxa"/>
          <w:vMerge/>
          <w:tcBorders>
            <w:bottom w:val="single" w:sz="4" w:space="0" w:color="auto"/>
          </w:tcBorders>
        </w:tcPr>
        <w:p w:rsidR="008126CB" w:rsidRPr="008126CB" w:rsidRDefault="008126CB" w:rsidP="004B0E72">
          <w:pPr>
            <w:pStyle w:val="Encabezado"/>
            <w:jc w:val="center"/>
            <w:rPr>
              <w:rFonts w:ascii="Arial" w:hAnsi="Arial" w:cs="Arial"/>
              <w:b/>
            </w:rPr>
          </w:pPr>
        </w:p>
      </w:tc>
      <w:tc>
        <w:tcPr>
          <w:tcW w:w="2542" w:type="dxa"/>
        </w:tcPr>
        <w:p w:rsidR="008126CB" w:rsidRPr="008126CB" w:rsidRDefault="008126CB" w:rsidP="00845928">
          <w:pPr>
            <w:pStyle w:val="Encabezado"/>
            <w:rPr>
              <w:rFonts w:ascii="Arial" w:hAnsi="Arial" w:cs="Arial"/>
              <w:b/>
            </w:rPr>
          </w:pPr>
          <w:r w:rsidRPr="008126CB">
            <w:rPr>
              <w:rFonts w:ascii="Arial" w:hAnsi="Arial" w:cs="Arial"/>
              <w:b/>
            </w:rPr>
            <w:t>Versión:</w:t>
          </w:r>
          <w:r>
            <w:rPr>
              <w:rFonts w:ascii="Arial" w:hAnsi="Arial" w:cs="Arial"/>
              <w:b/>
            </w:rPr>
            <w:t xml:space="preserve"> </w:t>
          </w:r>
          <w:r w:rsidR="00845928">
            <w:rPr>
              <w:rFonts w:ascii="Arial" w:hAnsi="Arial" w:cs="Arial"/>
              <w:b/>
            </w:rPr>
            <w:t>3</w:t>
          </w:r>
          <w:r w:rsidR="000B5DBA">
            <w:rPr>
              <w:rFonts w:ascii="Arial" w:hAnsi="Arial" w:cs="Arial"/>
              <w:b/>
            </w:rPr>
            <w:t>.0</w:t>
          </w:r>
        </w:p>
      </w:tc>
    </w:tr>
    <w:tr w:rsidR="008126CB" w:rsidTr="004B0E72">
      <w:trPr>
        <w:trHeight w:val="70"/>
      </w:trPr>
      <w:tc>
        <w:tcPr>
          <w:tcW w:w="1951" w:type="dxa"/>
          <w:vMerge/>
        </w:tcPr>
        <w:p w:rsidR="008126CB" w:rsidRDefault="008126CB" w:rsidP="004B0E72">
          <w:pPr>
            <w:pStyle w:val="Encabezado"/>
          </w:pPr>
        </w:p>
      </w:tc>
      <w:tc>
        <w:tcPr>
          <w:tcW w:w="4536" w:type="dxa"/>
          <w:vMerge w:val="restart"/>
          <w:tcBorders>
            <w:top w:val="single" w:sz="4" w:space="0" w:color="auto"/>
          </w:tcBorders>
        </w:tcPr>
        <w:p w:rsidR="008126CB" w:rsidRPr="008126CB" w:rsidRDefault="00845928" w:rsidP="004B0E72">
          <w:pPr>
            <w:pStyle w:val="Encabezado"/>
            <w:jc w:val="center"/>
            <w:rPr>
              <w:rFonts w:ascii="Arial" w:hAnsi="Arial" w:cs="Arial"/>
              <w:b/>
              <w:sz w:val="32"/>
            </w:rPr>
          </w:pPr>
          <w:r>
            <w:rPr>
              <w:rFonts w:ascii="Arial" w:hAnsi="Arial" w:cs="Arial"/>
              <w:b/>
              <w:sz w:val="32"/>
            </w:rPr>
            <w:t>PROTOCOLO</w:t>
          </w:r>
          <w:r w:rsidR="008126CB" w:rsidRPr="008126CB">
            <w:rPr>
              <w:rFonts w:ascii="Arial" w:hAnsi="Arial" w:cs="Arial"/>
              <w:b/>
              <w:sz w:val="32"/>
            </w:rPr>
            <w:t xml:space="preserve"> DE MANEJO </w:t>
          </w:r>
        </w:p>
        <w:p w:rsidR="008126CB" w:rsidRPr="008126CB" w:rsidRDefault="008126CB" w:rsidP="008126CB">
          <w:pPr>
            <w:jc w:val="center"/>
            <w:rPr>
              <w:rFonts w:ascii="Arial" w:hAnsi="Arial" w:cs="Arial"/>
              <w:b/>
              <w:bCs/>
              <w:szCs w:val="24"/>
            </w:rPr>
          </w:pPr>
          <w:r w:rsidRPr="008126CB">
            <w:rPr>
              <w:rFonts w:ascii="Arial" w:hAnsi="Arial" w:cs="Arial"/>
              <w:b/>
              <w:sz w:val="32"/>
            </w:rPr>
            <w:t>DE CERVICALGIA</w:t>
          </w:r>
        </w:p>
      </w:tc>
      <w:tc>
        <w:tcPr>
          <w:tcW w:w="2542" w:type="dxa"/>
        </w:tcPr>
        <w:p w:rsidR="008126CB" w:rsidRPr="008126CB" w:rsidRDefault="008126CB" w:rsidP="004B0E72">
          <w:pPr>
            <w:pStyle w:val="Encabezado"/>
            <w:rPr>
              <w:rFonts w:ascii="Arial" w:hAnsi="Arial" w:cs="Arial"/>
              <w:b/>
            </w:rPr>
          </w:pPr>
          <w:r w:rsidRPr="008126CB">
            <w:rPr>
              <w:rFonts w:ascii="Arial" w:hAnsi="Arial" w:cs="Arial"/>
              <w:b/>
            </w:rPr>
            <w:t>Fecha de Aprobación:</w:t>
          </w:r>
        </w:p>
        <w:p w:rsidR="008126CB" w:rsidRPr="008126CB" w:rsidRDefault="00845928" w:rsidP="00845928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16</w:t>
          </w:r>
          <w:r w:rsidR="008126CB" w:rsidRPr="008126CB">
            <w:rPr>
              <w:rFonts w:ascii="Arial" w:hAnsi="Arial" w:cs="Arial"/>
              <w:b/>
            </w:rPr>
            <w:t>/0</w:t>
          </w:r>
          <w:r>
            <w:rPr>
              <w:rFonts w:ascii="Arial" w:hAnsi="Arial" w:cs="Arial"/>
              <w:b/>
            </w:rPr>
            <w:t>2</w:t>
          </w:r>
          <w:r w:rsidR="008126CB" w:rsidRPr="008126CB">
            <w:rPr>
              <w:rFonts w:ascii="Arial" w:hAnsi="Arial" w:cs="Arial"/>
              <w:b/>
            </w:rPr>
            <w:t>/201</w:t>
          </w:r>
          <w:r>
            <w:rPr>
              <w:rFonts w:ascii="Arial" w:hAnsi="Arial" w:cs="Arial"/>
              <w:b/>
            </w:rPr>
            <w:t>8</w:t>
          </w:r>
        </w:p>
      </w:tc>
    </w:tr>
    <w:tr w:rsidR="008126CB" w:rsidTr="004B0E72">
      <w:trPr>
        <w:trHeight w:val="357"/>
      </w:trPr>
      <w:tc>
        <w:tcPr>
          <w:tcW w:w="1951" w:type="dxa"/>
          <w:vMerge/>
        </w:tcPr>
        <w:p w:rsidR="008126CB" w:rsidRDefault="008126CB" w:rsidP="004B0E72">
          <w:pPr>
            <w:pStyle w:val="Encabezado"/>
          </w:pPr>
        </w:p>
      </w:tc>
      <w:tc>
        <w:tcPr>
          <w:tcW w:w="4536" w:type="dxa"/>
          <w:vMerge/>
        </w:tcPr>
        <w:p w:rsidR="008126CB" w:rsidRPr="008126CB" w:rsidRDefault="008126CB" w:rsidP="004B0E72">
          <w:pPr>
            <w:pStyle w:val="Encabezado"/>
            <w:jc w:val="center"/>
            <w:rPr>
              <w:rFonts w:ascii="Arial" w:hAnsi="Arial" w:cs="Arial"/>
              <w:b/>
            </w:rPr>
          </w:pPr>
        </w:p>
      </w:tc>
      <w:tc>
        <w:tcPr>
          <w:tcW w:w="2542" w:type="dxa"/>
        </w:tcPr>
        <w:p w:rsidR="008126CB" w:rsidRPr="008126CB" w:rsidRDefault="008126CB" w:rsidP="004B0E72">
          <w:pPr>
            <w:pStyle w:val="Encabezado"/>
            <w:rPr>
              <w:rFonts w:ascii="Arial" w:hAnsi="Arial" w:cs="Arial"/>
              <w:b/>
            </w:rPr>
          </w:pPr>
          <w:r w:rsidRPr="008126CB">
            <w:rPr>
              <w:rFonts w:ascii="Arial" w:hAnsi="Arial" w:cs="Arial"/>
              <w:b/>
              <w:lang w:val="es-ES"/>
            </w:rPr>
            <w:t xml:space="preserve">Página </w:t>
          </w:r>
          <w:r w:rsidRPr="008126CB">
            <w:rPr>
              <w:rFonts w:ascii="Arial" w:hAnsi="Arial" w:cs="Arial"/>
              <w:b/>
            </w:rPr>
            <w:fldChar w:fldCharType="begin"/>
          </w:r>
          <w:r w:rsidRPr="008126CB">
            <w:rPr>
              <w:rFonts w:ascii="Arial" w:hAnsi="Arial" w:cs="Arial"/>
              <w:b/>
            </w:rPr>
            <w:instrText>PAGE  \* Arabic  \* MERGEFORMAT</w:instrText>
          </w:r>
          <w:r w:rsidRPr="008126CB">
            <w:rPr>
              <w:rFonts w:ascii="Arial" w:hAnsi="Arial" w:cs="Arial"/>
              <w:b/>
            </w:rPr>
            <w:fldChar w:fldCharType="separate"/>
          </w:r>
          <w:r w:rsidR="00845928" w:rsidRPr="00845928">
            <w:rPr>
              <w:rFonts w:ascii="Arial" w:hAnsi="Arial" w:cs="Arial"/>
              <w:b/>
              <w:noProof/>
              <w:lang w:val="es-ES"/>
            </w:rPr>
            <w:t>3</w:t>
          </w:r>
          <w:r w:rsidRPr="008126CB">
            <w:rPr>
              <w:rFonts w:ascii="Arial" w:hAnsi="Arial" w:cs="Arial"/>
              <w:b/>
            </w:rPr>
            <w:fldChar w:fldCharType="end"/>
          </w:r>
          <w:r w:rsidRPr="008126CB">
            <w:rPr>
              <w:rFonts w:ascii="Arial" w:hAnsi="Arial" w:cs="Arial"/>
              <w:b/>
              <w:lang w:val="es-ES"/>
            </w:rPr>
            <w:t xml:space="preserve"> de </w:t>
          </w:r>
          <w:r w:rsidRPr="008126CB">
            <w:rPr>
              <w:rFonts w:ascii="Arial" w:hAnsi="Arial" w:cs="Arial"/>
              <w:b/>
            </w:rPr>
            <w:fldChar w:fldCharType="begin"/>
          </w:r>
          <w:r w:rsidRPr="008126CB">
            <w:rPr>
              <w:rFonts w:ascii="Arial" w:hAnsi="Arial" w:cs="Arial"/>
              <w:b/>
            </w:rPr>
            <w:instrText>NUMPAGES  \* Arabic  \* MERGEFORMAT</w:instrText>
          </w:r>
          <w:r w:rsidRPr="008126CB">
            <w:rPr>
              <w:rFonts w:ascii="Arial" w:hAnsi="Arial" w:cs="Arial"/>
              <w:b/>
            </w:rPr>
            <w:fldChar w:fldCharType="separate"/>
          </w:r>
          <w:r w:rsidR="00845928" w:rsidRPr="00845928">
            <w:rPr>
              <w:rFonts w:ascii="Arial" w:hAnsi="Arial" w:cs="Arial"/>
              <w:b/>
              <w:noProof/>
              <w:lang w:val="es-ES"/>
            </w:rPr>
            <w:t>9</w:t>
          </w:r>
          <w:r w:rsidRPr="008126CB">
            <w:rPr>
              <w:rFonts w:ascii="Arial" w:hAnsi="Arial" w:cs="Arial"/>
              <w:b/>
            </w:rPr>
            <w:fldChar w:fldCharType="end"/>
          </w:r>
        </w:p>
      </w:tc>
    </w:tr>
  </w:tbl>
  <w:p w:rsidR="00236001" w:rsidRDefault="00236001" w:rsidP="008126C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95" type="#_x0000_t75" style="width:11.25pt;height:9.75pt" o:bullet="t">
        <v:imagedata r:id="rId1" o:title="BD21295_"/>
      </v:shape>
    </w:pict>
  </w:numPicBullet>
  <w:numPicBullet w:numPicBulletId="1">
    <w:pict>
      <v:shape id="_x0000_i1296" type="#_x0000_t75" style="width:11.25pt;height:11.25pt" o:bullet="t">
        <v:imagedata r:id="rId2" o:title="BD14513_"/>
      </v:shape>
    </w:pict>
  </w:numPicBullet>
  <w:numPicBullet w:numPicBulletId="2">
    <w:pict>
      <v:shape id="_x0000_i1297" type="#_x0000_t75" style="width:11.25pt;height:11.25pt" o:bullet="t">
        <v:imagedata r:id="rId3" o:title="mso7995"/>
      </v:shape>
    </w:pict>
  </w:numPicBullet>
  <w:abstractNum w:abstractNumId="0">
    <w:nsid w:val="02F9423A"/>
    <w:multiLevelType w:val="hybridMultilevel"/>
    <w:tmpl w:val="34AC1952"/>
    <w:lvl w:ilvl="0" w:tplc="A392CACA">
      <w:start w:val="1"/>
      <w:numFmt w:val="bullet"/>
      <w:lvlText w:val=""/>
      <w:lvlPicBulletId w:val="1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A392CACA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E915A4"/>
    <w:multiLevelType w:val="hybridMultilevel"/>
    <w:tmpl w:val="95EE40A6"/>
    <w:lvl w:ilvl="0" w:tplc="240A0007">
      <w:start w:val="1"/>
      <w:numFmt w:val="bullet"/>
      <w:lvlText w:val=""/>
      <w:lvlPicBulletId w:val="2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F6973C4"/>
    <w:multiLevelType w:val="hybridMultilevel"/>
    <w:tmpl w:val="FF76DDA4"/>
    <w:lvl w:ilvl="0" w:tplc="240A0007">
      <w:start w:val="1"/>
      <w:numFmt w:val="bullet"/>
      <w:lvlText w:val=""/>
      <w:lvlPicBulletId w:val="2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4535BB0"/>
    <w:multiLevelType w:val="hybridMultilevel"/>
    <w:tmpl w:val="59C424C0"/>
    <w:lvl w:ilvl="0" w:tplc="78B40E04">
      <w:start w:val="1"/>
      <w:numFmt w:val="bullet"/>
      <w:lvlText w:val=""/>
      <w:lvlPicBulletId w:val="0"/>
      <w:lvlJc w:val="left"/>
      <w:pPr>
        <w:ind w:left="288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>
    <w:nsid w:val="153075FF"/>
    <w:multiLevelType w:val="hybridMultilevel"/>
    <w:tmpl w:val="0E48606C"/>
    <w:lvl w:ilvl="0" w:tplc="240A0007">
      <w:start w:val="1"/>
      <w:numFmt w:val="bullet"/>
      <w:lvlText w:val=""/>
      <w:lvlPicBulletId w:val="2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62A0367"/>
    <w:multiLevelType w:val="hybridMultilevel"/>
    <w:tmpl w:val="D54429AE"/>
    <w:lvl w:ilvl="0" w:tplc="240A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AE1242"/>
    <w:multiLevelType w:val="hybridMultilevel"/>
    <w:tmpl w:val="8A3830EC"/>
    <w:lvl w:ilvl="0" w:tplc="78B40E0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90B7137"/>
    <w:multiLevelType w:val="multilevel"/>
    <w:tmpl w:val="C24A42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19994836"/>
    <w:multiLevelType w:val="multilevel"/>
    <w:tmpl w:val="8A6AA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F4B26BD"/>
    <w:multiLevelType w:val="hybridMultilevel"/>
    <w:tmpl w:val="3B0C92A4"/>
    <w:lvl w:ilvl="0" w:tplc="240A0007">
      <w:start w:val="1"/>
      <w:numFmt w:val="bullet"/>
      <w:lvlText w:val=""/>
      <w:lvlPicBulletId w:val="2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0D4FEE"/>
    <w:multiLevelType w:val="hybridMultilevel"/>
    <w:tmpl w:val="6632FCB6"/>
    <w:lvl w:ilvl="0" w:tplc="240A0007">
      <w:start w:val="1"/>
      <w:numFmt w:val="bullet"/>
      <w:lvlText w:val=""/>
      <w:lvlPicBulletId w:val="2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2132408C"/>
    <w:multiLevelType w:val="hybridMultilevel"/>
    <w:tmpl w:val="FA506D9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775D3D"/>
    <w:multiLevelType w:val="multilevel"/>
    <w:tmpl w:val="B9F0D90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3">
    <w:nsid w:val="26A718CA"/>
    <w:multiLevelType w:val="hybridMultilevel"/>
    <w:tmpl w:val="873EDC8E"/>
    <w:lvl w:ilvl="0" w:tplc="78B40E0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CF5725A"/>
    <w:multiLevelType w:val="multilevel"/>
    <w:tmpl w:val="273690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EDA1611"/>
    <w:multiLevelType w:val="hybridMultilevel"/>
    <w:tmpl w:val="75AA5BF4"/>
    <w:lvl w:ilvl="0" w:tplc="78B40E04">
      <w:start w:val="1"/>
      <w:numFmt w:val="bullet"/>
      <w:lvlText w:val=""/>
      <w:lvlPicBulletId w:val="0"/>
      <w:lvlJc w:val="left"/>
      <w:pPr>
        <w:ind w:left="1512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6">
    <w:nsid w:val="2F6B4D36"/>
    <w:multiLevelType w:val="hybridMultilevel"/>
    <w:tmpl w:val="76BA6332"/>
    <w:lvl w:ilvl="0" w:tplc="78B40E0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FBC5053"/>
    <w:multiLevelType w:val="hybridMultilevel"/>
    <w:tmpl w:val="B5EE0482"/>
    <w:lvl w:ilvl="0" w:tplc="240A0007">
      <w:start w:val="1"/>
      <w:numFmt w:val="bullet"/>
      <w:lvlText w:val=""/>
      <w:lvlPicBulletId w:val="2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2562B83"/>
    <w:multiLevelType w:val="hybridMultilevel"/>
    <w:tmpl w:val="17C0825C"/>
    <w:lvl w:ilvl="0" w:tplc="78B40E04">
      <w:start w:val="1"/>
      <w:numFmt w:val="bullet"/>
      <w:lvlText w:val=""/>
      <w:lvlPicBulletId w:val="0"/>
      <w:lvlJc w:val="left"/>
      <w:pPr>
        <w:ind w:left="1512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9">
    <w:nsid w:val="434850EB"/>
    <w:multiLevelType w:val="multilevel"/>
    <w:tmpl w:val="EF763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45354F5E"/>
    <w:multiLevelType w:val="hybridMultilevel"/>
    <w:tmpl w:val="FE10494E"/>
    <w:lvl w:ilvl="0" w:tplc="78B40E0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6847F8E"/>
    <w:multiLevelType w:val="hybridMultilevel"/>
    <w:tmpl w:val="58702BC8"/>
    <w:lvl w:ilvl="0" w:tplc="78B40E04">
      <w:start w:val="1"/>
      <w:numFmt w:val="bullet"/>
      <w:lvlText w:val=""/>
      <w:lvlPicBulletId w:val="0"/>
      <w:lvlJc w:val="left"/>
      <w:pPr>
        <w:ind w:left="1512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2">
    <w:nsid w:val="484D7596"/>
    <w:multiLevelType w:val="hybridMultilevel"/>
    <w:tmpl w:val="C5F6E066"/>
    <w:lvl w:ilvl="0" w:tplc="78B40E04">
      <w:start w:val="1"/>
      <w:numFmt w:val="bullet"/>
      <w:lvlText w:val=""/>
      <w:lvlPicBulletId w:val="0"/>
      <w:lvlJc w:val="left"/>
      <w:pPr>
        <w:ind w:left="1512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3">
    <w:nsid w:val="49FA50C1"/>
    <w:multiLevelType w:val="hybridMultilevel"/>
    <w:tmpl w:val="924AC57E"/>
    <w:lvl w:ilvl="0" w:tplc="240A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9B2CD2"/>
    <w:multiLevelType w:val="hybridMultilevel"/>
    <w:tmpl w:val="B9D25BBE"/>
    <w:lvl w:ilvl="0" w:tplc="240A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4B4D86"/>
    <w:multiLevelType w:val="hybridMultilevel"/>
    <w:tmpl w:val="9D5EAF4A"/>
    <w:lvl w:ilvl="0" w:tplc="78B40E04">
      <w:start w:val="1"/>
      <w:numFmt w:val="bullet"/>
      <w:lvlText w:val=""/>
      <w:lvlPicBulletId w:val="0"/>
      <w:lvlJc w:val="left"/>
      <w:pPr>
        <w:ind w:left="1512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6">
    <w:nsid w:val="4FDC60AD"/>
    <w:multiLevelType w:val="hybridMultilevel"/>
    <w:tmpl w:val="654EFB48"/>
    <w:lvl w:ilvl="0" w:tplc="240A0007">
      <w:start w:val="1"/>
      <w:numFmt w:val="bullet"/>
      <w:lvlText w:val=""/>
      <w:lvlPicBulletId w:val="2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5CC12FAC"/>
    <w:multiLevelType w:val="hybridMultilevel"/>
    <w:tmpl w:val="0ECA963A"/>
    <w:lvl w:ilvl="0" w:tplc="240A0007">
      <w:start w:val="1"/>
      <w:numFmt w:val="bullet"/>
      <w:lvlText w:val=""/>
      <w:lvlPicBulletId w:val="2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240A0007">
      <w:start w:val="1"/>
      <w:numFmt w:val="bullet"/>
      <w:lvlText w:val=""/>
      <w:lvlPicBulletId w:val="2"/>
      <w:lvlJc w:val="left"/>
      <w:pPr>
        <w:ind w:left="1800" w:hanging="360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D2F30C8"/>
    <w:multiLevelType w:val="hybridMultilevel"/>
    <w:tmpl w:val="0C684290"/>
    <w:lvl w:ilvl="0" w:tplc="240A0007">
      <w:start w:val="1"/>
      <w:numFmt w:val="bullet"/>
      <w:lvlText w:val=""/>
      <w:lvlPicBulletId w:val="2"/>
      <w:lvlJc w:val="left"/>
      <w:pPr>
        <w:ind w:left="-5916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-51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-447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-375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-303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-231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-15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-87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-156" w:hanging="360"/>
      </w:pPr>
      <w:rPr>
        <w:rFonts w:ascii="Wingdings" w:hAnsi="Wingdings" w:hint="default"/>
      </w:rPr>
    </w:lvl>
  </w:abstractNum>
  <w:abstractNum w:abstractNumId="29">
    <w:nsid w:val="631F70DC"/>
    <w:multiLevelType w:val="hybridMultilevel"/>
    <w:tmpl w:val="5196563E"/>
    <w:lvl w:ilvl="0" w:tplc="240A0007">
      <w:start w:val="1"/>
      <w:numFmt w:val="bullet"/>
      <w:lvlText w:val=""/>
      <w:lvlPicBulletId w:val="2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3224BC3"/>
    <w:multiLevelType w:val="hybridMultilevel"/>
    <w:tmpl w:val="04A6CAAE"/>
    <w:lvl w:ilvl="0" w:tplc="240A0007">
      <w:start w:val="1"/>
      <w:numFmt w:val="bullet"/>
      <w:lvlText w:val=""/>
      <w:lvlPicBulletId w:val="2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B4D27E6"/>
    <w:multiLevelType w:val="hybridMultilevel"/>
    <w:tmpl w:val="D9ECF42A"/>
    <w:lvl w:ilvl="0" w:tplc="240A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>
    <w:nsid w:val="6B7771AD"/>
    <w:multiLevelType w:val="hybridMultilevel"/>
    <w:tmpl w:val="9B708108"/>
    <w:lvl w:ilvl="0" w:tplc="78B40E0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49D6969"/>
    <w:multiLevelType w:val="hybridMultilevel"/>
    <w:tmpl w:val="68C01CD4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4D13AF4"/>
    <w:multiLevelType w:val="hybridMultilevel"/>
    <w:tmpl w:val="C4020B7C"/>
    <w:lvl w:ilvl="0" w:tplc="78B40E04">
      <w:start w:val="1"/>
      <w:numFmt w:val="bullet"/>
      <w:lvlText w:val=""/>
      <w:lvlPicBulletId w:val="0"/>
      <w:lvlJc w:val="left"/>
      <w:pPr>
        <w:ind w:left="1512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5">
    <w:nsid w:val="75BD3749"/>
    <w:multiLevelType w:val="hybridMultilevel"/>
    <w:tmpl w:val="3BF47294"/>
    <w:lvl w:ilvl="0" w:tplc="78B40E04">
      <w:start w:val="1"/>
      <w:numFmt w:val="bullet"/>
      <w:lvlText w:val=""/>
      <w:lvlPicBulletId w:val="0"/>
      <w:lvlJc w:val="left"/>
      <w:pPr>
        <w:ind w:left="288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6">
    <w:nsid w:val="79E34D69"/>
    <w:multiLevelType w:val="hybridMultilevel"/>
    <w:tmpl w:val="68E47670"/>
    <w:lvl w:ilvl="0" w:tplc="78B40E04">
      <w:start w:val="1"/>
      <w:numFmt w:val="bullet"/>
      <w:lvlText w:val=""/>
      <w:lvlPicBulletId w:val="0"/>
      <w:lvlJc w:val="left"/>
      <w:pPr>
        <w:ind w:left="1512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7">
    <w:nsid w:val="7AA67376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EDF7851"/>
    <w:multiLevelType w:val="hybridMultilevel"/>
    <w:tmpl w:val="2C32EF82"/>
    <w:lvl w:ilvl="0" w:tplc="78B40E0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4"/>
  </w:num>
  <w:num w:numId="3">
    <w:abstractNumId w:val="5"/>
  </w:num>
  <w:num w:numId="4">
    <w:abstractNumId w:val="8"/>
  </w:num>
  <w:num w:numId="5">
    <w:abstractNumId w:val="34"/>
  </w:num>
  <w:num w:numId="6">
    <w:abstractNumId w:val="1"/>
  </w:num>
  <w:num w:numId="7">
    <w:abstractNumId w:val="25"/>
  </w:num>
  <w:num w:numId="8">
    <w:abstractNumId w:val="21"/>
  </w:num>
  <w:num w:numId="9">
    <w:abstractNumId w:val="15"/>
  </w:num>
  <w:num w:numId="10">
    <w:abstractNumId w:val="6"/>
  </w:num>
  <w:num w:numId="11">
    <w:abstractNumId w:val="31"/>
  </w:num>
  <w:num w:numId="12">
    <w:abstractNumId w:val="13"/>
  </w:num>
  <w:num w:numId="13">
    <w:abstractNumId w:val="27"/>
  </w:num>
  <w:num w:numId="14">
    <w:abstractNumId w:val="26"/>
  </w:num>
  <w:num w:numId="15">
    <w:abstractNumId w:val="12"/>
  </w:num>
  <w:num w:numId="16">
    <w:abstractNumId w:val="2"/>
  </w:num>
  <w:num w:numId="17">
    <w:abstractNumId w:val="9"/>
  </w:num>
  <w:num w:numId="18">
    <w:abstractNumId w:val="30"/>
  </w:num>
  <w:num w:numId="19">
    <w:abstractNumId w:val="3"/>
  </w:num>
  <w:num w:numId="20">
    <w:abstractNumId w:val="35"/>
  </w:num>
  <w:num w:numId="21">
    <w:abstractNumId w:val="36"/>
  </w:num>
  <w:num w:numId="22">
    <w:abstractNumId w:val="11"/>
  </w:num>
  <w:num w:numId="23">
    <w:abstractNumId w:val="37"/>
  </w:num>
  <w:num w:numId="24">
    <w:abstractNumId w:val="14"/>
  </w:num>
  <w:num w:numId="25">
    <w:abstractNumId w:val="0"/>
  </w:num>
  <w:num w:numId="26">
    <w:abstractNumId w:val="32"/>
  </w:num>
  <w:num w:numId="27">
    <w:abstractNumId w:val="20"/>
  </w:num>
  <w:num w:numId="28">
    <w:abstractNumId w:val="22"/>
  </w:num>
  <w:num w:numId="29">
    <w:abstractNumId w:val="16"/>
  </w:num>
  <w:num w:numId="30">
    <w:abstractNumId w:val="33"/>
  </w:num>
  <w:num w:numId="31">
    <w:abstractNumId w:val="18"/>
  </w:num>
  <w:num w:numId="32">
    <w:abstractNumId w:val="38"/>
  </w:num>
  <w:num w:numId="33">
    <w:abstractNumId w:val="28"/>
  </w:num>
  <w:num w:numId="34">
    <w:abstractNumId w:val="23"/>
  </w:num>
  <w:num w:numId="35">
    <w:abstractNumId w:val="10"/>
  </w:num>
  <w:num w:numId="36">
    <w:abstractNumId w:val="29"/>
  </w:num>
  <w:num w:numId="37">
    <w:abstractNumId w:val="4"/>
  </w:num>
  <w:num w:numId="38">
    <w:abstractNumId w:val="17"/>
  </w:num>
  <w:num w:numId="39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6FA"/>
    <w:rsid w:val="000207A7"/>
    <w:rsid w:val="0002277E"/>
    <w:rsid w:val="00037854"/>
    <w:rsid w:val="0004720F"/>
    <w:rsid w:val="00055C24"/>
    <w:rsid w:val="00075810"/>
    <w:rsid w:val="0008132D"/>
    <w:rsid w:val="0008593E"/>
    <w:rsid w:val="000B2222"/>
    <w:rsid w:val="000B2417"/>
    <w:rsid w:val="000B362C"/>
    <w:rsid w:val="000B5DBA"/>
    <w:rsid w:val="000C1B4B"/>
    <w:rsid w:val="000C31CC"/>
    <w:rsid w:val="000D650D"/>
    <w:rsid w:val="000E37D3"/>
    <w:rsid w:val="000F6EC1"/>
    <w:rsid w:val="00104B09"/>
    <w:rsid w:val="00116634"/>
    <w:rsid w:val="001217BA"/>
    <w:rsid w:val="00186F15"/>
    <w:rsid w:val="00194DA1"/>
    <w:rsid w:val="00197A57"/>
    <w:rsid w:val="001A5721"/>
    <w:rsid w:val="001E0EEF"/>
    <w:rsid w:val="001E2ACB"/>
    <w:rsid w:val="001E71C4"/>
    <w:rsid w:val="001F46CE"/>
    <w:rsid w:val="001F544F"/>
    <w:rsid w:val="002010FC"/>
    <w:rsid w:val="00203454"/>
    <w:rsid w:val="002106E0"/>
    <w:rsid w:val="00212730"/>
    <w:rsid w:val="00214E94"/>
    <w:rsid w:val="00236001"/>
    <w:rsid w:val="002365D1"/>
    <w:rsid w:val="00246912"/>
    <w:rsid w:val="00246FCA"/>
    <w:rsid w:val="00247864"/>
    <w:rsid w:val="00252947"/>
    <w:rsid w:val="0025636E"/>
    <w:rsid w:val="0025698D"/>
    <w:rsid w:val="0026043D"/>
    <w:rsid w:val="00261021"/>
    <w:rsid w:val="00261FD5"/>
    <w:rsid w:val="00272C7B"/>
    <w:rsid w:val="00286AC4"/>
    <w:rsid w:val="002900D9"/>
    <w:rsid w:val="002953F3"/>
    <w:rsid w:val="002E16A1"/>
    <w:rsid w:val="002F12BA"/>
    <w:rsid w:val="00307809"/>
    <w:rsid w:val="00310E31"/>
    <w:rsid w:val="00311F38"/>
    <w:rsid w:val="00317650"/>
    <w:rsid w:val="003217F9"/>
    <w:rsid w:val="003217FF"/>
    <w:rsid w:val="0032380E"/>
    <w:rsid w:val="00326406"/>
    <w:rsid w:val="00341BD9"/>
    <w:rsid w:val="0037073A"/>
    <w:rsid w:val="003766A4"/>
    <w:rsid w:val="00376AA3"/>
    <w:rsid w:val="00393381"/>
    <w:rsid w:val="00397F26"/>
    <w:rsid w:val="003B1783"/>
    <w:rsid w:val="003B18F7"/>
    <w:rsid w:val="003B76FA"/>
    <w:rsid w:val="003E51DB"/>
    <w:rsid w:val="00403B83"/>
    <w:rsid w:val="004075FC"/>
    <w:rsid w:val="00410418"/>
    <w:rsid w:val="004150D4"/>
    <w:rsid w:val="00447355"/>
    <w:rsid w:val="00457643"/>
    <w:rsid w:val="0047467C"/>
    <w:rsid w:val="0049033F"/>
    <w:rsid w:val="004A54DD"/>
    <w:rsid w:val="004B3B1B"/>
    <w:rsid w:val="004B5EC4"/>
    <w:rsid w:val="004D6FD7"/>
    <w:rsid w:val="004F60D9"/>
    <w:rsid w:val="00535579"/>
    <w:rsid w:val="00544525"/>
    <w:rsid w:val="00582188"/>
    <w:rsid w:val="00585776"/>
    <w:rsid w:val="005A466F"/>
    <w:rsid w:val="00612B99"/>
    <w:rsid w:val="006134FD"/>
    <w:rsid w:val="0063359B"/>
    <w:rsid w:val="006336B2"/>
    <w:rsid w:val="00645722"/>
    <w:rsid w:val="00653079"/>
    <w:rsid w:val="0065716A"/>
    <w:rsid w:val="00694B6D"/>
    <w:rsid w:val="0069584F"/>
    <w:rsid w:val="006A1281"/>
    <w:rsid w:val="006A16CE"/>
    <w:rsid w:val="006A6C38"/>
    <w:rsid w:val="006C2755"/>
    <w:rsid w:val="006C6309"/>
    <w:rsid w:val="006D242A"/>
    <w:rsid w:val="006E717D"/>
    <w:rsid w:val="006F0494"/>
    <w:rsid w:val="00702D8C"/>
    <w:rsid w:val="00721FC7"/>
    <w:rsid w:val="00724B39"/>
    <w:rsid w:val="0074264E"/>
    <w:rsid w:val="0074413F"/>
    <w:rsid w:val="00757F02"/>
    <w:rsid w:val="00766995"/>
    <w:rsid w:val="00772432"/>
    <w:rsid w:val="00785A8E"/>
    <w:rsid w:val="007911AB"/>
    <w:rsid w:val="00796103"/>
    <w:rsid w:val="007B1BDF"/>
    <w:rsid w:val="007B55F8"/>
    <w:rsid w:val="007C0392"/>
    <w:rsid w:val="007C1AAA"/>
    <w:rsid w:val="007D29C7"/>
    <w:rsid w:val="007F79B8"/>
    <w:rsid w:val="008023D8"/>
    <w:rsid w:val="00807E4B"/>
    <w:rsid w:val="008126CB"/>
    <w:rsid w:val="008149A9"/>
    <w:rsid w:val="00830053"/>
    <w:rsid w:val="00837424"/>
    <w:rsid w:val="0083791F"/>
    <w:rsid w:val="00845928"/>
    <w:rsid w:val="00850412"/>
    <w:rsid w:val="00865F43"/>
    <w:rsid w:val="0088463A"/>
    <w:rsid w:val="008D11B3"/>
    <w:rsid w:val="008F0779"/>
    <w:rsid w:val="009027AD"/>
    <w:rsid w:val="009071F9"/>
    <w:rsid w:val="00923638"/>
    <w:rsid w:val="009304CF"/>
    <w:rsid w:val="00933A30"/>
    <w:rsid w:val="00935B64"/>
    <w:rsid w:val="00957690"/>
    <w:rsid w:val="00967451"/>
    <w:rsid w:val="00984F29"/>
    <w:rsid w:val="00993D8C"/>
    <w:rsid w:val="009966AD"/>
    <w:rsid w:val="009A2650"/>
    <w:rsid w:val="009D31D2"/>
    <w:rsid w:val="009F6F46"/>
    <w:rsid w:val="00A018C4"/>
    <w:rsid w:val="00A063FF"/>
    <w:rsid w:val="00A065B9"/>
    <w:rsid w:val="00A2273D"/>
    <w:rsid w:val="00A2318E"/>
    <w:rsid w:val="00A4558E"/>
    <w:rsid w:val="00A85BFC"/>
    <w:rsid w:val="00A86789"/>
    <w:rsid w:val="00AA6DAF"/>
    <w:rsid w:val="00AE3FE7"/>
    <w:rsid w:val="00B040BF"/>
    <w:rsid w:val="00B07FE1"/>
    <w:rsid w:val="00B11D8A"/>
    <w:rsid w:val="00B2067D"/>
    <w:rsid w:val="00B32ED0"/>
    <w:rsid w:val="00B47315"/>
    <w:rsid w:val="00B6316A"/>
    <w:rsid w:val="00B658C8"/>
    <w:rsid w:val="00B77B95"/>
    <w:rsid w:val="00B83670"/>
    <w:rsid w:val="00B977D3"/>
    <w:rsid w:val="00BA2121"/>
    <w:rsid w:val="00BA2E88"/>
    <w:rsid w:val="00BB31E3"/>
    <w:rsid w:val="00BB7912"/>
    <w:rsid w:val="00BC06E3"/>
    <w:rsid w:val="00BD7298"/>
    <w:rsid w:val="00BF422E"/>
    <w:rsid w:val="00C05158"/>
    <w:rsid w:val="00C26683"/>
    <w:rsid w:val="00C36207"/>
    <w:rsid w:val="00C434EE"/>
    <w:rsid w:val="00C565A8"/>
    <w:rsid w:val="00C64925"/>
    <w:rsid w:val="00C7140E"/>
    <w:rsid w:val="00C77190"/>
    <w:rsid w:val="00C84212"/>
    <w:rsid w:val="00C84B20"/>
    <w:rsid w:val="00C87A35"/>
    <w:rsid w:val="00CB1F8F"/>
    <w:rsid w:val="00CD5DD1"/>
    <w:rsid w:val="00CE092F"/>
    <w:rsid w:val="00CF0204"/>
    <w:rsid w:val="00D17F4D"/>
    <w:rsid w:val="00D24FE6"/>
    <w:rsid w:val="00D306E7"/>
    <w:rsid w:val="00D37162"/>
    <w:rsid w:val="00D37B4D"/>
    <w:rsid w:val="00D41AF0"/>
    <w:rsid w:val="00D6185F"/>
    <w:rsid w:val="00D74348"/>
    <w:rsid w:val="00DA60C1"/>
    <w:rsid w:val="00DB3814"/>
    <w:rsid w:val="00DB67ED"/>
    <w:rsid w:val="00DC4B91"/>
    <w:rsid w:val="00DE1B32"/>
    <w:rsid w:val="00E05EAC"/>
    <w:rsid w:val="00E11366"/>
    <w:rsid w:val="00E16FED"/>
    <w:rsid w:val="00E229E2"/>
    <w:rsid w:val="00E25B8B"/>
    <w:rsid w:val="00E32B2B"/>
    <w:rsid w:val="00E4690F"/>
    <w:rsid w:val="00E4713C"/>
    <w:rsid w:val="00E50FB2"/>
    <w:rsid w:val="00E52802"/>
    <w:rsid w:val="00E535DC"/>
    <w:rsid w:val="00E57430"/>
    <w:rsid w:val="00E85517"/>
    <w:rsid w:val="00E917F3"/>
    <w:rsid w:val="00E9304D"/>
    <w:rsid w:val="00ED312F"/>
    <w:rsid w:val="00F14754"/>
    <w:rsid w:val="00F53DDC"/>
    <w:rsid w:val="00F55449"/>
    <w:rsid w:val="00F751AD"/>
    <w:rsid w:val="00F75C41"/>
    <w:rsid w:val="00F76DB8"/>
    <w:rsid w:val="00F829E7"/>
    <w:rsid w:val="00F94DB0"/>
    <w:rsid w:val="00FB1E7D"/>
    <w:rsid w:val="00FE1F58"/>
    <w:rsid w:val="00FF63DF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6FA"/>
    <w:pPr>
      <w:spacing w:after="200" w:line="27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3B76F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855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B76F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8551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Prrafodelista">
    <w:name w:val="List Paragraph"/>
    <w:basedOn w:val="Normal"/>
    <w:uiPriority w:val="34"/>
    <w:qFormat/>
    <w:rsid w:val="003B76FA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3B76FA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3B76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76FA"/>
  </w:style>
  <w:style w:type="paragraph" w:styleId="Piedepgina">
    <w:name w:val="footer"/>
    <w:basedOn w:val="Normal"/>
    <w:link w:val="PiedepginaCar"/>
    <w:uiPriority w:val="99"/>
    <w:unhideWhenUsed/>
    <w:rsid w:val="003B76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76FA"/>
  </w:style>
  <w:style w:type="table" w:styleId="Tablaconcuadrcula">
    <w:name w:val="Table Grid"/>
    <w:basedOn w:val="Tablanormal"/>
    <w:uiPriority w:val="39"/>
    <w:rsid w:val="003B76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3B76F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3B76F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3B76FA"/>
    <w:pPr>
      <w:numPr>
        <w:ilvl w:val="1"/>
      </w:numPr>
      <w:spacing w:after="160" w:line="259" w:lineRule="auto"/>
    </w:pPr>
    <w:rPr>
      <w:rFonts w:eastAsiaTheme="minorEastAsia" w:cs="Times New Roman"/>
      <w:color w:val="5A5A5A" w:themeColor="text1" w:themeTint="A5"/>
      <w:spacing w:val="15"/>
      <w:lang w:eastAsia="es-CO"/>
    </w:rPr>
  </w:style>
  <w:style w:type="character" w:customStyle="1" w:styleId="SubttuloCar">
    <w:name w:val="Subtítulo Car"/>
    <w:basedOn w:val="Fuentedeprrafopredeter"/>
    <w:link w:val="Subttulo"/>
    <w:uiPriority w:val="11"/>
    <w:rsid w:val="003B76FA"/>
    <w:rPr>
      <w:rFonts w:eastAsiaTheme="minorEastAsia" w:cs="Times New Roman"/>
      <w:color w:val="5A5A5A" w:themeColor="text1" w:themeTint="A5"/>
      <w:spacing w:val="15"/>
      <w:lang w:eastAsia="es-CO"/>
    </w:rPr>
  </w:style>
  <w:style w:type="paragraph" w:styleId="TtulodeTDC">
    <w:name w:val="TOC Heading"/>
    <w:basedOn w:val="Ttulo1"/>
    <w:next w:val="Normal"/>
    <w:uiPriority w:val="39"/>
    <w:unhideWhenUsed/>
    <w:qFormat/>
    <w:rsid w:val="003B76FA"/>
    <w:pPr>
      <w:spacing w:line="259" w:lineRule="auto"/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3B76FA"/>
    <w:pPr>
      <w:spacing w:after="100"/>
    </w:pPr>
  </w:style>
  <w:style w:type="paragraph" w:styleId="NormalWeb">
    <w:name w:val="Normal (Web)"/>
    <w:basedOn w:val="Normal"/>
    <w:uiPriority w:val="99"/>
    <w:unhideWhenUsed/>
    <w:rsid w:val="003B7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14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4E94"/>
    <w:rPr>
      <w:rFonts w:ascii="Tahom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08132D"/>
    <w:pPr>
      <w:spacing w:after="100"/>
      <w:ind w:left="220"/>
    </w:pPr>
  </w:style>
  <w:style w:type="character" w:customStyle="1" w:styleId="apple-converted-space">
    <w:name w:val="apple-converted-space"/>
    <w:basedOn w:val="Fuentedeprrafopredeter"/>
    <w:rsid w:val="00A063FF"/>
  </w:style>
  <w:style w:type="paragraph" w:customStyle="1" w:styleId="Default">
    <w:name w:val="Default"/>
    <w:rsid w:val="007B1BDF"/>
    <w:pPr>
      <w:autoSpaceDE w:val="0"/>
      <w:autoSpaceDN w:val="0"/>
      <w:adjustRightInd w:val="0"/>
      <w:spacing w:after="0" w:line="240" w:lineRule="auto"/>
    </w:pPr>
    <w:rPr>
      <w:rFonts w:ascii="Humanst521 BT" w:hAnsi="Humanst521 BT" w:cs="Humanst521 BT"/>
      <w:color w:val="000000"/>
      <w:sz w:val="24"/>
      <w:szCs w:val="24"/>
    </w:rPr>
  </w:style>
  <w:style w:type="paragraph" w:styleId="TDC3">
    <w:name w:val="toc 3"/>
    <w:basedOn w:val="Normal"/>
    <w:next w:val="Normal"/>
    <w:autoRedefine/>
    <w:uiPriority w:val="39"/>
    <w:unhideWhenUsed/>
    <w:rsid w:val="00AE3FE7"/>
    <w:pPr>
      <w:spacing w:after="100"/>
      <w:ind w:left="440"/>
    </w:pPr>
    <w:rPr>
      <w:rFonts w:eastAsiaTheme="minorEastAsia"/>
      <w:lang w:eastAsia="es-CO"/>
    </w:rPr>
  </w:style>
  <w:style w:type="paragraph" w:styleId="TDC4">
    <w:name w:val="toc 4"/>
    <w:basedOn w:val="Normal"/>
    <w:next w:val="Normal"/>
    <w:autoRedefine/>
    <w:uiPriority w:val="39"/>
    <w:unhideWhenUsed/>
    <w:rsid w:val="00AE3FE7"/>
    <w:pPr>
      <w:spacing w:after="100"/>
      <w:ind w:left="660"/>
    </w:pPr>
    <w:rPr>
      <w:rFonts w:eastAsiaTheme="minorEastAsia"/>
      <w:lang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AE3FE7"/>
    <w:pPr>
      <w:spacing w:after="100"/>
      <w:ind w:left="880"/>
    </w:pPr>
    <w:rPr>
      <w:rFonts w:eastAsiaTheme="minorEastAsia"/>
      <w:lang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AE3FE7"/>
    <w:pPr>
      <w:spacing w:after="100"/>
      <w:ind w:left="1100"/>
    </w:pPr>
    <w:rPr>
      <w:rFonts w:eastAsiaTheme="minorEastAsia"/>
      <w:lang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AE3FE7"/>
    <w:pPr>
      <w:spacing w:after="100"/>
      <w:ind w:left="1320"/>
    </w:pPr>
    <w:rPr>
      <w:rFonts w:eastAsiaTheme="minorEastAsia"/>
      <w:lang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AE3FE7"/>
    <w:pPr>
      <w:spacing w:after="100"/>
      <w:ind w:left="1540"/>
    </w:pPr>
    <w:rPr>
      <w:rFonts w:eastAsiaTheme="minorEastAsia"/>
      <w:lang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AE3FE7"/>
    <w:pPr>
      <w:spacing w:after="100"/>
      <w:ind w:left="1760"/>
    </w:pPr>
    <w:rPr>
      <w:rFonts w:eastAsiaTheme="minorEastAsia"/>
      <w:lang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6FA"/>
    <w:pPr>
      <w:spacing w:after="200" w:line="27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3B76F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855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B76F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8551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Prrafodelista">
    <w:name w:val="List Paragraph"/>
    <w:basedOn w:val="Normal"/>
    <w:uiPriority w:val="34"/>
    <w:qFormat/>
    <w:rsid w:val="003B76FA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3B76FA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3B76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76FA"/>
  </w:style>
  <w:style w:type="paragraph" w:styleId="Piedepgina">
    <w:name w:val="footer"/>
    <w:basedOn w:val="Normal"/>
    <w:link w:val="PiedepginaCar"/>
    <w:uiPriority w:val="99"/>
    <w:unhideWhenUsed/>
    <w:rsid w:val="003B76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76FA"/>
  </w:style>
  <w:style w:type="table" w:styleId="Tablaconcuadrcula">
    <w:name w:val="Table Grid"/>
    <w:basedOn w:val="Tablanormal"/>
    <w:uiPriority w:val="39"/>
    <w:rsid w:val="003B76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3B76F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3B76F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3B76FA"/>
    <w:pPr>
      <w:numPr>
        <w:ilvl w:val="1"/>
      </w:numPr>
      <w:spacing w:after="160" w:line="259" w:lineRule="auto"/>
    </w:pPr>
    <w:rPr>
      <w:rFonts w:eastAsiaTheme="minorEastAsia" w:cs="Times New Roman"/>
      <w:color w:val="5A5A5A" w:themeColor="text1" w:themeTint="A5"/>
      <w:spacing w:val="15"/>
      <w:lang w:eastAsia="es-CO"/>
    </w:rPr>
  </w:style>
  <w:style w:type="character" w:customStyle="1" w:styleId="SubttuloCar">
    <w:name w:val="Subtítulo Car"/>
    <w:basedOn w:val="Fuentedeprrafopredeter"/>
    <w:link w:val="Subttulo"/>
    <w:uiPriority w:val="11"/>
    <w:rsid w:val="003B76FA"/>
    <w:rPr>
      <w:rFonts w:eastAsiaTheme="minorEastAsia" w:cs="Times New Roman"/>
      <w:color w:val="5A5A5A" w:themeColor="text1" w:themeTint="A5"/>
      <w:spacing w:val="15"/>
      <w:lang w:eastAsia="es-CO"/>
    </w:rPr>
  </w:style>
  <w:style w:type="paragraph" w:styleId="TtulodeTDC">
    <w:name w:val="TOC Heading"/>
    <w:basedOn w:val="Ttulo1"/>
    <w:next w:val="Normal"/>
    <w:uiPriority w:val="39"/>
    <w:unhideWhenUsed/>
    <w:qFormat/>
    <w:rsid w:val="003B76FA"/>
    <w:pPr>
      <w:spacing w:line="259" w:lineRule="auto"/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3B76FA"/>
    <w:pPr>
      <w:spacing w:after="100"/>
    </w:pPr>
  </w:style>
  <w:style w:type="paragraph" w:styleId="NormalWeb">
    <w:name w:val="Normal (Web)"/>
    <w:basedOn w:val="Normal"/>
    <w:uiPriority w:val="99"/>
    <w:unhideWhenUsed/>
    <w:rsid w:val="003B7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14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4E94"/>
    <w:rPr>
      <w:rFonts w:ascii="Tahom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08132D"/>
    <w:pPr>
      <w:spacing w:after="100"/>
      <w:ind w:left="220"/>
    </w:pPr>
  </w:style>
  <w:style w:type="character" w:customStyle="1" w:styleId="apple-converted-space">
    <w:name w:val="apple-converted-space"/>
    <w:basedOn w:val="Fuentedeprrafopredeter"/>
    <w:rsid w:val="00A063FF"/>
  </w:style>
  <w:style w:type="paragraph" w:customStyle="1" w:styleId="Default">
    <w:name w:val="Default"/>
    <w:rsid w:val="007B1BDF"/>
    <w:pPr>
      <w:autoSpaceDE w:val="0"/>
      <w:autoSpaceDN w:val="0"/>
      <w:adjustRightInd w:val="0"/>
      <w:spacing w:after="0" w:line="240" w:lineRule="auto"/>
    </w:pPr>
    <w:rPr>
      <w:rFonts w:ascii="Humanst521 BT" w:hAnsi="Humanst521 BT" w:cs="Humanst521 BT"/>
      <w:color w:val="000000"/>
      <w:sz w:val="24"/>
      <w:szCs w:val="24"/>
    </w:rPr>
  </w:style>
  <w:style w:type="paragraph" w:styleId="TDC3">
    <w:name w:val="toc 3"/>
    <w:basedOn w:val="Normal"/>
    <w:next w:val="Normal"/>
    <w:autoRedefine/>
    <w:uiPriority w:val="39"/>
    <w:unhideWhenUsed/>
    <w:rsid w:val="00AE3FE7"/>
    <w:pPr>
      <w:spacing w:after="100"/>
      <w:ind w:left="440"/>
    </w:pPr>
    <w:rPr>
      <w:rFonts w:eastAsiaTheme="minorEastAsia"/>
      <w:lang w:eastAsia="es-CO"/>
    </w:rPr>
  </w:style>
  <w:style w:type="paragraph" w:styleId="TDC4">
    <w:name w:val="toc 4"/>
    <w:basedOn w:val="Normal"/>
    <w:next w:val="Normal"/>
    <w:autoRedefine/>
    <w:uiPriority w:val="39"/>
    <w:unhideWhenUsed/>
    <w:rsid w:val="00AE3FE7"/>
    <w:pPr>
      <w:spacing w:after="100"/>
      <w:ind w:left="660"/>
    </w:pPr>
    <w:rPr>
      <w:rFonts w:eastAsiaTheme="minorEastAsia"/>
      <w:lang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AE3FE7"/>
    <w:pPr>
      <w:spacing w:after="100"/>
      <w:ind w:left="880"/>
    </w:pPr>
    <w:rPr>
      <w:rFonts w:eastAsiaTheme="minorEastAsia"/>
      <w:lang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AE3FE7"/>
    <w:pPr>
      <w:spacing w:after="100"/>
      <w:ind w:left="1100"/>
    </w:pPr>
    <w:rPr>
      <w:rFonts w:eastAsiaTheme="minorEastAsia"/>
      <w:lang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AE3FE7"/>
    <w:pPr>
      <w:spacing w:after="100"/>
      <w:ind w:left="1320"/>
    </w:pPr>
    <w:rPr>
      <w:rFonts w:eastAsiaTheme="minorEastAsia"/>
      <w:lang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AE3FE7"/>
    <w:pPr>
      <w:spacing w:after="100"/>
      <w:ind w:left="1540"/>
    </w:pPr>
    <w:rPr>
      <w:rFonts w:eastAsiaTheme="minorEastAsia"/>
      <w:lang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AE3FE7"/>
    <w:pPr>
      <w:spacing w:after="100"/>
      <w:ind w:left="1760"/>
    </w:pPr>
    <w:rPr>
      <w:rFonts w:eastAsiaTheme="minorEastAsia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3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microsoft.com/office/2007/relationships/stylesWithEffects" Target="stylesWithEffect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37C88-885C-4D6F-9C01-FFBA2AAE0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1810</Words>
  <Characters>9959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Guia de manejo de cervicalgia</vt:lpstr>
    </vt:vector>
  </TitlesOfParts>
  <Company>Microsoft</Company>
  <LinksUpToDate>false</LinksUpToDate>
  <CharactersWithSpaces>11746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Guia de manejo de cervicalgia</dc:title>
  <dc:subject>SISTEMA OBLIGATORIO DE GARANTIA DE LA CALIDAD</dc:subject>
  <dc:creator>Viky Sanchez Barrios</dc:creator>
  <cp:lastModifiedBy>HOSPITAL</cp:lastModifiedBy>
  <cp:revision>7</cp:revision>
  <cp:lastPrinted>2018-02-28T01:52:00Z</cp:lastPrinted>
  <dcterms:created xsi:type="dcterms:W3CDTF">2017-07-07T19:32:00Z</dcterms:created>
  <dcterms:modified xsi:type="dcterms:W3CDTF">2018-02-28T01:53:00Z</dcterms:modified>
</cp:coreProperties>
</file>